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12" w:rsidRPr="007F2ABF" w:rsidRDefault="00DC51C8" w:rsidP="00645082">
      <w:pPr>
        <w:pStyle w:val="Ttulo1"/>
        <w:spacing w:after="0" w:line="240" w:lineRule="auto"/>
        <w:jc w:val="center"/>
        <w:rPr>
          <w:rFonts w:asciiTheme="minorHAnsi" w:hAnsiTheme="minorHAnsi" w:cstheme="minorHAnsi"/>
          <w:color w:val="auto"/>
          <w:szCs w:val="28"/>
          <w:u w:val="single"/>
        </w:rPr>
      </w:pPr>
      <w:r>
        <w:rPr>
          <w:rFonts w:asciiTheme="minorHAnsi" w:hAnsiTheme="minorHAnsi" w:cstheme="minorHAnsi"/>
          <w:color w:val="auto"/>
          <w:szCs w:val="28"/>
          <w:u w:val="single"/>
        </w:rPr>
        <w:t>I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NSTRUÇÃO NORMATIVA Nº 0</w:t>
      </w:r>
      <w:r w:rsidR="0055798F">
        <w:rPr>
          <w:rFonts w:asciiTheme="minorHAnsi" w:hAnsiTheme="minorHAnsi" w:cstheme="minorHAnsi"/>
          <w:color w:val="auto"/>
          <w:szCs w:val="28"/>
          <w:u w:val="single"/>
        </w:rPr>
        <w:t>5</w:t>
      </w:r>
      <w:r w:rsidR="00E11212" w:rsidRPr="007F2ABF">
        <w:rPr>
          <w:rFonts w:asciiTheme="minorHAnsi" w:hAnsiTheme="minorHAnsi" w:cstheme="minorHAnsi"/>
          <w:color w:val="auto"/>
          <w:szCs w:val="28"/>
          <w:u w:val="single"/>
        </w:rPr>
        <w:t>/2018</w:t>
      </w:r>
    </w:p>
    <w:p w:rsidR="00E11212" w:rsidRDefault="00E11212" w:rsidP="00645082">
      <w:pPr>
        <w:spacing w:line="240" w:lineRule="auto"/>
        <w:rPr>
          <w:lang w:eastAsia="pt-BR"/>
        </w:rPr>
      </w:pP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  <w:r w:rsidRPr="00E90FA3">
        <w:rPr>
          <w:b/>
          <w:lang w:eastAsia="pt-BR"/>
        </w:rPr>
        <w:t>“</w:t>
      </w:r>
      <w:r>
        <w:rPr>
          <w:b/>
          <w:lang w:eastAsia="pt-BR"/>
        </w:rPr>
        <w:t xml:space="preserve">DISPÕE SOBRE </w:t>
      </w:r>
      <w:r w:rsidR="00951415">
        <w:rPr>
          <w:b/>
          <w:lang w:eastAsia="pt-BR"/>
        </w:rPr>
        <w:t xml:space="preserve">A DOCUMENTAÇÃO NECESSÁRIA PARA PROCESSO DE LICENCIAMENTO DAS ATIVIDADES </w:t>
      </w:r>
      <w:r w:rsidR="009312DE">
        <w:rPr>
          <w:b/>
          <w:lang w:eastAsia="pt-BR"/>
        </w:rPr>
        <w:t>NÃO CONSTANTES NA RESOLUÇÃO CONSEMA 099/2017</w:t>
      </w:r>
      <w:r w:rsidRPr="00E90FA3">
        <w:rPr>
          <w:b/>
          <w:lang w:eastAsia="pt-BR"/>
        </w:rPr>
        <w:t>”</w:t>
      </w:r>
    </w:p>
    <w:p w:rsidR="00E11212" w:rsidRDefault="00E11212" w:rsidP="00645082">
      <w:pPr>
        <w:spacing w:line="240" w:lineRule="auto"/>
        <w:ind w:left="3969"/>
        <w:jc w:val="both"/>
        <w:rPr>
          <w:b/>
          <w:lang w:eastAsia="pt-BR"/>
        </w:rPr>
      </w:pPr>
    </w:p>
    <w:p w:rsidR="00E11212" w:rsidRDefault="00E11212" w:rsidP="00645082">
      <w:pPr>
        <w:spacing w:line="240" w:lineRule="auto"/>
        <w:jc w:val="both"/>
        <w:rPr>
          <w:lang w:eastAsia="pt-BR"/>
        </w:rPr>
      </w:pPr>
      <w:r w:rsidRPr="009F3C50">
        <w:rPr>
          <w:lang w:eastAsia="pt-BR"/>
        </w:rPr>
        <w:t>A Fundação Ambiental Municipal de Grão-Pará – FAMGP</w:t>
      </w:r>
      <w:r w:rsidR="00951415">
        <w:rPr>
          <w:lang w:eastAsia="pt-BR"/>
        </w:rPr>
        <w:t xml:space="preserve"> torna </w:t>
      </w:r>
      <w:r w:rsidR="0055798F">
        <w:rPr>
          <w:lang w:eastAsia="pt-BR"/>
        </w:rPr>
        <w:t>pública a listagem de documentos necessários</w:t>
      </w:r>
      <w:r w:rsidR="00951415">
        <w:rPr>
          <w:lang w:eastAsia="pt-BR"/>
        </w:rPr>
        <w:t xml:space="preserve"> par</w:t>
      </w:r>
      <w:r w:rsidR="00A934EF">
        <w:rPr>
          <w:lang w:eastAsia="pt-BR"/>
        </w:rPr>
        <w:t xml:space="preserve">a licenciamento das atividades </w:t>
      </w:r>
      <w:r w:rsidR="009312DE">
        <w:rPr>
          <w:lang w:eastAsia="pt-BR"/>
        </w:rPr>
        <w:t>não constantes na resolução CONSEMA 99/2017</w:t>
      </w:r>
      <w:r>
        <w:rPr>
          <w:lang w:eastAsia="pt-BR"/>
        </w:rPr>
        <w:t>, consoante adiante descrito.</w:t>
      </w:r>
    </w:p>
    <w:p w:rsidR="00E11212" w:rsidRDefault="00E11212" w:rsidP="00645082">
      <w:pPr>
        <w:spacing w:line="240" w:lineRule="auto"/>
        <w:jc w:val="both"/>
        <w:rPr>
          <w:b/>
          <w:lang w:eastAsia="pt-BR"/>
        </w:rPr>
      </w:pPr>
      <w:r w:rsidRPr="002C43E8">
        <w:rPr>
          <w:b/>
          <w:lang w:eastAsia="pt-BR"/>
        </w:rPr>
        <w:t xml:space="preserve"> </w:t>
      </w:r>
    </w:p>
    <w:p w:rsidR="00E42FCF" w:rsidRDefault="00E11212" w:rsidP="00645082">
      <w:pPr>
        <w:spacing w:after="0" w:line="240" w:lineRule="auto"/>
        <w:jc w:val="both"/>
      </w:pPr>
      <w:r w:rsidRPr="002C43E8">
        <w:rPr>
          <w:b/>
          <w:lang w:eastAsia="pt-BR"/>
        </w:rPr>
        <w:t>Art. 1º.</w:t>
      </w:r>
      <w:r w:rsidR="00503FD3">
        <w:rPr>
          <w:b/>
          <w:lang w:eastAsia="pt-BR"/>
        </w:rPr>
        <w:t xml:space="preserve"> </w:t>
      </w:r>
      <w:r w:rsidR="00951415" w:rsidRPr="00566E81">
        <w:t xml:space="preserve">O </w:t>
      </w:r>
      <w:r w:rsidR="00951415">
        <w:t xml:space="preserve">licenciamento ambiental das atividades </w:t>
      </w:r>
      <w:r w:rsidR="00E33253">
        <w:t>não constantes na resolução CONSEMA 99/2017</w:t>
      </w:r>
      <w:r w:rsidR="00951415">
        <w:t xml:space="preserve">, </w:t>
      </w:r>
      <w:r w:rsidR="00716109">
        <w:t>dependerá d</w:t>
      </w:r>
      <w:r w:rsidR="0055798F">
        <w:t>o</w:t>
      </w:r>
      <w:bookmarkStart w:id="0" w:name="_GoBack"/>
      <w:bookmarkEnd w:id="0"/>
      <w:r w:rsidR="00716109">
        <w:t xml:space="preserve"> protocolo dos seguintes documentos.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Requerimento à FAMGP</w:t>
      </w:r>
      <w:r>
        <w:t xml:space="preserve">, </w:t>
      </w:r>
      <w:r w:rsidRPr="00983B71">
        <w:t>conforme modelo FAMGP e de</w:t>
      </w:r>
      <w:r>
        <w:t>vidamente preenchido e assinado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 xml:space="preserve">Formulário de Caracterização do </w:t>
      </w:r>
      <w:r>
        <w:t xml:space="preserve">Empreendimento Integrado – FCEI, </w:t>
      </w:r>
      <w:r w:rsidRPr="00983B71">
        <w:t>conforme modelo FAMGP e de</w:t>
      </w:r>
      <w:r>
        <w:t>vidamente preenchido e assinado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Consulta de viabilidade</w:t>
      </w:r>
      <w:r>
        <w:t xml:space="preserve">, </w:t>
      </w:r>
      <w:r w:rsidRPr="00983B71">
        <w:t>exp</w:t>
      </w:r>
      <w:r>
        <w:t>edida pela prefeitura municipal,</w:t>
      </w:r>
      <w:r w:rsidRPr="00983B71">
        <w:t xml:space="preserve"> ou Alvará de funcionamento 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Cópia do Registro Geral – RG e do Cadastro de Pessoa Física – CPF do requerente, se pessoa física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Cópia do Cadastro Nacional de Pessoa Jurídica – CNPJ do requerente, se pessoa jurídica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 xml:space="preserve">Certidão municipal de localização do empreendimento/atividade quanto a pontos de captação de água e situações de risco 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Cópia da Ata da eleição da última diretoria, quando se tratar de Sociedade, ou do Contrato Social registrado, quando se tratar de Sociedade de Quotas de Responsabilidade Limitada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 xml:space="preserve">Cópia da Matrícula do Cartório de </w:t>
      </w:r>
      <w:r>
        <w:t>Registro de Imóveis atualizada, no máximo 90 dias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 xml:space="preserve">Comprovante de cadastramento do Cadastro Ambiental Rural - CAR </w:t>
      </w:r>
    </w:p>
    <w:p w:rsidR="00983B71" w:rsidRDefault="00983B71" w:rsidP="00997B67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 xml:space="preserve">Croqui para localização do empreendimento/atividade </w:t>
      </w:r>
    </w:p>
    <w:p w:rsidR="00983B71" w:rsidRPr="00983B71" w:rsidRDefault="00983B71" w:rsidP="00997B67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Descrição simplificada da atividade a ser desenvolvida e controles ambientais, caso couber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Comprovante de pagamento da DAM</w:t>
      </w:r>
    </w:p>
    <w:p w:rsidR="00983B71" w:rsidRPr="00983B71" w:rsidRDefault="00983B71" w:rsidP="00983B71">
      <w:pPr>
        <w:numPr>
          <w:ilvl w:val="0"/>
          <w:numId w:val="12"/>
        </w:numPr>
        <w:spacing w:after="0" w:line="240" w:lineRule="auto"/>
        <w:ind w:left="426"/>
        <w:jc w:val="both"/>
      </w:pPr>
      <w:r w:rsidRPr="00983B71">
        <w:t>Atestado Corp</w:t>
      </w:r>
      <w:r>
        <w:t>o de Bombeiros, quando couber</w:t>
      </w:r>
    </w:p>
    <w:p w:rsidR="00E11212" w:rsidRDefault="00E11212" w:rsidP="00645082">
      <w:pPr>
        <w:spacing w:after="0" w:line="240" w:lineRule="auto"/>
        <w:ind w:left="-76"/>
        <w:jc w:val="both"/>
      </w:pPr>
    </w:p>
    <w:p w:rsidR="00E11212" w:rsidRDefault="00E11212" w:rsidP="00645082">
      <w:pPr>
        <w:spacing w:after="0" w:line="240" w:lineRule="auto"/>
        <w:jc w:val="both"/>
      </w:pPr>
      <w:r w:rsidRPr="000D3BE3">
        <w:rPr>
          <w:b/>
        </w:rPr>
        <w:t xml:space="preserve">Art. </w:t>
      </w:r>
      <w:r w:rsidR="00951415">
        <w:rPr>
          <w:b/>
        </w:rPr>
        <w:t>2</w:t>
      </w:r>
      <w:r w:rsidRPr="000D3BE3">
        <w:rPr>
          <w:b/>
        </w:rPr>
        <w:t>.</w:t>
      </w:r>
      <w:r>
        <w:t xml:space="preserve"> Esta Instrução Normativa entra em vigor na data de sua publicação, revogadas as disposições em contrário.</w:t>
      </w:r>
    </w:p>
    <w:p w:rsidR="00E11212" w:rsidRDefault="00E11212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A934EF" w:rsidRDefault="00A934EF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  <w:r>
        <w:t xml:space="preserve">Grão-Pará/SC, </w:t>
      </w:r>
      <w:r w:rsidR="0055798F">
        <w:t>17 de maio</w:t>
      </w:r>
      <w:r>
        <w:t xml:space="preserve"> de 2018.</w:t>
      </w: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both"/>
      </w:pPr>
    </w:p>
    <w:p w:rsidR="00E11212" w:rsidRDefault="00E1121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645082" w:rsidRDefault="00645082" w:rsidP="00645082">
      <w:pPr>
        <w:spacing w:after="0" w:line="240" w:lineRule="auto"/>
        <w:jc w:val="center"/>
      </w:pPr>
    </w:p>
    <w:p w:rsidR="00E11212" w:rsidRPr="003C50AB" w:rsidRDefault="00E11212" w:rsidP="00645082">
      <w:pPr>
        <w:spacing w:after="0" w:line="240" w:lineRule="auto"/>
        <w:jc w:val="center"/>
        <w:rPr>
          <w:b/>
        </w:rPr>
      </w:pPr>
      <w:r w:rsidRPr="003C50AB">
        <w:rPr>
          <w:b/>
        </w:rPr>
        <w:t xml:space="preserve">VANDERLEIA </w:t>
      </w:r>
      <w:r w:rsidR="007D5CEE">
        <w:rPr>
          <w:b/>
        </w:rPr>
        <w:t>BAGIO MATUCHAKI</w:t>
      </w:r>
    </w:p>
    <w:p w:rsidR="00E11212" w:rsidRPr="00967D31" w:rsidRDefault="00E11212" w:rsidP="00645082">
      <w:pPr>
        <w:spacing w:after="0" w:line="240" w:lineRule="auto"/>
        <w:jc w:val="center"/>
      </w:pPr>
      <w:r>
        <w:t>Superintendente da FAMGP</w:t>
      </w:r>
    </w:p>
    <w:sectPr w:rsidR="00E11212" w:rsidRPr="00967D31" w:rsidSect="00687BD3">
      <w:headerReference w:type="default" r:id="rId9"/>
      <w:footerReference w:type="default" r:id="rId10"/>
      <w:pgSz w:w="11906" w:h="16838"/>
      <w:pgMar w:top="993" w:right="1701" w:bottom="1843" w:left="1701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4F2" w:rsidRDefault="007764F2" w:rsidP="008A2910">
      <w:pPr>
        <w:spacing w:after="0" w:line="240" w:lineRule="auto"/>
      </w:pPr>
      <w:r>
        <w:separator/>
      </w:r>
    </w:p>
  </w:endnote>
  <w:end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1D2491" w:rsidP="004E0E4D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margin">
                <wp:posOffset>1015365</wp:posOffset>
              </wp:positionH>
              <wp:positionV relativeFrom="margin">
                <wp:posOffset>8775065</wp:posOffset>
              </wp:positionV>
              <wp:extent cx="3133725" cy="898525"/>
              <wp:effectExtent l="0" t="0" r="9525" b="0"/>
              <wp:wrapSquare wrapText="bothSides"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3725" cy="898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FUNDAÇÃO AMBIENTAL MUNICIPAL DE GRÃO-PARÁ - FAMGP</w:t>
                          </w:r>
                        </w:p>
                        <w:p w:rsidR="007764F2" w:rsidRPr="001A443F" w:rsidRDefault="007764F2" w:rsidP="00EC0037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CNPJ: 23.311.650/0001-53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 xml:space="preserve">Rua Aderbal Ramos da Silva, n° 62, 2° andar, sala 01. 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Centro - CEP 88.890-000 - Grão-Pará/SC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b/>
                              <w:sz w:val="16"/>
                              <w:szCs w:val="20"/>
                            </w:rPr>
                            <w:t xml:space="preserve"> </w:t>
                          </w: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(48) 3652 1715</w:t>
                          </w:r>
                        </w:p>
                        <w:p w:rsidR="007764F2" w:rsidRPr="001A443F" w:rsidRDefault="007764F2" w:rsidP="00EE1FB5">
                          <w:pPr>
                            <w:spacing w:after="0"/>
                            <w:jc w:val="center"/>
                            <w:rPr>
                              <w:rFonts w:cs="Arial"/>
                              <w:sz w:val="16"/>
                              <w:szCs w:val="20"/>
                            </w:rPr>
                          </w:pPr>
                          <w:r w:rsidRPr="001A443F">
                            <w:rPr>
                              <w:rFonts w:cs="Arial"/>
                              <w:sz w:val="16"/>
                              <w:szCs w:val="20"/>
                            </w:rPr>
                            <w:t>famgp@graopara.sc.gov.br</w:t>
                          </w: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  <w:p w:rsidR="007764F2" w:rsidRPr="00B14F01" w:rsidRDefault="007764F2" w:rsidP="00EE1FB5">
                          <w:pPr>
                            <w:rPr>
                              <w:rFonts w:ascii="Arial" w:hAnsi="Arial" w:cs="Arial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79.95pt;margin-top:690.95pt;width:246.75pt;height:70.7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" fillcolor="white [3201]" stroked="f" strokeweight=".5pt">
              <v:path arrowok="t"/>
              <v:textbox>
                <w:txbxContent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FUNDAÇÃO AMBIENTAL MUNICIPAL DE GRÃO-PARÁ - FAMGP</w:t>
                    </w:r>
                  </w:p>
                  <w:p w:rsidR="007764F2" w:rsidRPr="001A443F" w:rsidRDefault="007764F2" w:rsidP="00EC0037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CNPJ: 23.311.650/0001-53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 xml:space="preserve">Rua Aderbal Ramos da Silva, n° 62, 2° andar, sala 01. 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Centro - CEP 88.890-000 - Grão-Pará/SC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b/>
                        <w:sz w:val="16"/>
                        <w:szCs w:val="20"/>
                      </w:rPr>
                      <w:t xml:space="preserve"> </w:t>
                    </w:r>
                    <w:r w:rsidRPr="001A443F">
                      <w:rPr>
                        <w:rFonts w:cs="Arial"/>
                        <w:sz w:val="16"/>
                        <w:szCs w:val="20"/>
                      </w:rPr>
                      <w:t>(48) 3652 1715</w:t>
                    </w:r>
                  </w:p>
                  <w:p w:rsidR="007764F2" w:rsidRPr="001A443F" w:rsidRDefault="007764F2" w:rsidP="00EE1FB5">
                    <w:pPr>
                      <w:spacing w:after="0"/>
                      <w:jc w:val="center"/>
                      <w:rPr>
                        <w:rFonts w:cs="Arial"/>
                        <w:sz w:val="16"/>
                        <w:szCs w:val="20"/>
                      </w:rPr>
                    </w:pPr>
                    <w:r w:rsidRPr="001A443F">
                      <w:rPr>
                        <w:rFonts w:cs="Arial"/>
                        <w:sz w:val="16"/>
                        <w:szCs w:val="20"/>
                      </w:rPr>
                      <w:t>famgp@graopara.sc.gov.br</w:t>
                    </w: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  <w:p w:rsidR="007764F2" w:rsidRPr="00B14F01" w:rsidRDefault="007764F2" w:rsidP="00EE1FB5">
                    <w:pPr>
                      <w:rPr>
                        <w:rFonts w:ascii="Arial" w:hAnsi="Arial" w:cs="Arial"/>
                        <w:sz w:val="2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4F2" w:rsidRDefault="007764F2" w:rsidP="008A2910">
      <w:pPr>
        <w:spacing w:after="0" w:line="240" w:lineRule="auto"/>
      </w:pPr>
      <w:r>
        <w:separator/>
      </w:r>
    </w:p>
  </w:footnote>
  <w:footnote w:type="continuationSeparator" w:id="0">
    <w:p w:rsidR="007764F2" w:rsidRDefault="007764F2" w:rsidP="008A2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4F2" w:rsidRDefault="007764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1615440</wp:posOffset>
          </wp:positionH>
          <wp:positionV relativeFrom="margin">
            <wp:posOffset>-619125</wp:posOffset>
          </wp:positionV>
          <wp:extent cx="1933575" cy="545465"/>
          <wp:effectExtent l="0" t="0" r="0" b="0"/>
          <wp:wrapSquare wrapText="bothSides"/>
          <wp:docPr id="73" name="Imagem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64F2" w:rsidRDefault="007764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373A"/>
    <w:multiLevelType w:val="hybridMultilevel"/>
    <w:tmpl w:val="BDD8BAD8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5D6E7C"/>
    <w:multiLevelType w:val="hybridMultilevel"/>
    <w:tmpl w:val="8EEA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7090D"/>
    <w:multiLevelType w:val="hybridMultilevel"/>
    <w:tmpl w:val="A156E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F3D5A"/>
    <w:multiLevelType w:val="hybridMultilevel"/>
    <w:tmpl w:val="E39A4FE6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85D553A"/>
    <w:multiLevelType w:val="hybridMultilevel"/>
    <w:tmpl w:val="9FD63F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20F9F"/>
    <w:multiLevelType w:val="hybridMultilevel"/>
    <w:tmpl w:val="97923EAA"/>
    <w:lvl w:ilvl="0" w:tplc="8304D9DA">
      <w:start w:val="1"/>
      <w:numFmt w:val="lowerLetter"/>
      <w:lvlText w:val="%1."/>
      <w:lvlJc w:val="left"/>
      <w:pPr>
        <w:ind w:left="482"/>
      </w:pPr>
      <w:rPr>
        <w:rFonts w:asciiTheme="minorHAnsi" w:eastAsia="Arial" w:hAnsiTheme="minorHAnsi" w:cstheme="minorHAnsi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1AA606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4FA58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5E26EE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CA23C6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B68E9A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48642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CBA90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E0548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1896C34"/>
    <w:multiLevelType w:val="hybridMultilevel"/>
    <w:tmpl w:val="7464B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33CA9"/>
    <w:multiLevelType w:val="hybridMultilevel"/>
    <w:tmpl w:val="A4DE53D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2F4143"/>
    <w:multiLevelType w:val="hybridMultilevel"/>
    <w:tmpl w:val="DD92D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600C40"/>
    <w:multiLevelType w:val="hybridMultilevel"/>
    <w:tmpl w:val="49EAE93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12A29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E91B1C"/>
    <w:multiLevelType w:val="hybridMultilevel"/>
    <w:tmpl w:val="BB54F8DC"/>
    <w:lvl w:ilvl="0" w:tplc="DC3A37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371D9"/>
    <w:multiLevelType w:val="hybridMultilevel"/>
    <w:tmpl w:val="D42A11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10"/>
  </w:num>
  <w:num w:numId="5">
    <w:abstractNumId w:val="2"/>
  </w:num>
  <w:num w:numId="6">
    <w:abstractNumId w:val="8"/>
  </w:num>
  <w:num w:numId="7">
    <w:abstractNumId w:val="11"/>
  </w:num>
  <w:num w:numId="8">
    <w:abstractNumId w:val="7"/>
  </w:num>
  <w:num w:numId="9">
    <w:abstractNumId w:val="0"/>
  </w:num>
  <w:num w:numId="10">
    <w:abstractNumId w:val="6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01"/>
    <w:rsid w:val="00057340"/>
    <w:rsid w:val="0009775C"/>
    <w:rsid w:val="000A243A"/>
    <w:rsid w:val="001221F4"/>
    <w:rsid w:val="001A443F"/>
    <w:rsid w:val="001B67B6"/>
    <w:rsid w:val="001D2491"/>
    <w:rsid w:val="001D71B8"/>
    <w:rsid w:val="00285C07"/>
    <w:rsid w:val="002937A1"/>
    <w:rsid w:val="003320C6"/>
    <w:rsid w:val="0034737D"/>
    <w:rsid w:val="00364755"/>
    <w:rsid w:val="00383BF0"/>
    <w:rsid w:val="003A4442"/>
    <w:rsid w:val="003C59B3"/>
    <w:rsid w:val="003D2A02"/>
    <w:rsid w:val="00477D12"/>
    <w:rsid w:val="004E0E4D"/>
    <w:rsid w:val="00503FD3"/>
    <w:rsid w:val="005224FF"/>
    <w:rsid w:val="0055798F"/>
    <w:rsid w:val="00574B8D"/>
    <w:rsid w:val="005A5F42"/>
    <w:rsid w:val="005E0E77"/>
    <w:rsid w:val="00630F8F"/>
    <w:rsid w:val="00645082"/>
    <w:rsid w:val="00652D81"/>
    <w:rsid w:val="00687BD3"/>
    <w:rsid w:val="006B2587"/>
    <w:rsid w:val="006B3462"/>
    <w:rsid w:val="006B3815"/>
    <w:rsid w:val="006C0FBD"/>
    <w:rsid w:val="006C5490"/>
    <w:rsid w:val="006F4151"/>
    <w:rsid w:val="00701039"/>
    <w:rsid w:val="00716109"/>
    <w:rsid w:val="007450EB"/>
    <w:rsid w:val="00760E79"/>
    <w:rsid w:val="0076600B"/>
    <w:rsid w:val="007764F2"/>
    <w:rsid w:val="007D5CEE"/>
    <w:rsid w:val="0084741E"/>
    <w:rsid w:val="008605D8"/>
    <w:rsid w:val="00860F3C"/>
    <w:rsid w:val="008A2910"/>
    <w:rsid w:val="008D7E75"/>
    <w:rsid w:val="00903D39"/>
    <w:rsid w:val="00911994"/>
    <w:rsid w:val="0091620F"/>
    <w:rsid w:val="009312DE"/>
    <w:rsid w:val="0093261A"/>
    <w:rsid w:val="00951415"/>
    <w:rsid w:val="00967D31"/>
    <w:rsid w:val="00983B71"/>
    <w:rsid w:val="009B0FED"/>
    <w:rsid w:val="00A25FF6"/>
    <w:rsid w:val="00A27987"/>
    <w:rsid w:val="00A934EF"/>
    <w:rsid w:val="00AA0C92"/>
    <w:rsid w:val="00B0444F"/>
    <w:rsid w:val="00B14F01"/>
    <w:rsid w:val="00B21D34"/>
    <w:rsid w:val="00B4161A"/>
    <w:rsid w:val="00B5639B"/>
    <w:rsid w:val="00B70C24"/>
    <w:rsid w:val="00B737E6"/>
    <w:rsid w:val="00BC6883"/>
    <w:rsid w:val="00C15437"/>
    <w:rsid w:val="00C22823"/>
    <w:rsid w:val="00CB2AF2"/>
    <w:rsid w:val="00D058A9"/>
    <w:rsid w:val="00D52491"/>
    <w:rsid w:val="00D66FAD"/>
    <w:rsid w:val="00D751E1"/>
    <w:rsid w:val="00DC51C8"/>
    <w:rsid w:val="00E11212"/>
    <w:rsid w:val="00E33253"/>
    <w:rsid w:val="00E42FCF"/>
    <w:rsid w:val="00E43069"/>
    <w:rsid w:val="00E774E4"/>
    <w:rsid w:val="00EA67CD"/>
    <w:rsid w:val="00EC0037"/>
    <w:rsid w:val="00EC3BBE"/>
    <w:rsid w:val="00EE1FB5"/>
    <w:rsid w:val="00F86B2A"/>
    <w:rsid w:val="00FA2FF6"/>
    <w:rsid w:val="00FE02F3"/>
    <w:rsid w:val="00FE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69"/>
  </w:style>
  <w:style w:type="paragraph" w:styleId="Ttulo1">
    <w:name w:val="heading 1"/>
    <w:next w:val="Normal"/>
    <w:link w:val="Ttulo1Char"/>
    <w:uiPriority w:val="9"/>
    <w:unhideWhenUsed/>
    <w:qFormat/>
    <w:rsid w:val="00057340"/>
    <w:pPr>
      <w:keepNext/>
      <w:keepLines/>
      <w:spacing w:after="277" w:line="246" w:lineRule="auto"/>
      <w:ind w:left="-5" w:right="-15" w:hanging="10"/>
      <w:outlineLvl w:val="0"/>
    </w:pPr>
    <w:rPr>
      <w:rFonts w:ascii="Arial" w:eastAsia="Arial" w:hAnsi="Arial" w:cs="Arial"/>
      <w:b/>
      <w:color w:val="333399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2910"/>
  </w:style>
  <w:style w:type="paragraph" w:styleId="Rodap">
    <w:name w:val="footer"/>
    <w:basedOn w:val="Normal"/>
    <w:link w:val="RodapChar"/>
    <w:uiPriority w:val="99"/>
    <w:unhideWhenUsed/>
    <w:rsid w:val="008A2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2910"/>
  </w:style>
  <w:style w:type="character" w:customStyle="1" w:styleId="Ttulo1Char">
    <w:name w:val="Título 1 Char"/>
    <w:basedOn w:val="Fontepargpadro"/>
    <w:link w:val="Ttulo1"/>
    <w:uiPriority w:val="9"/>
    <w:rsid w:val="00057340"/>
    <w:rPr>
      <w:rFonts w:ascii="Arial" w:eastAsia="Arial" w:hAnsi="Arial" w:cs="Arial"/>
      <w:b/>
      <w:color w:val="333399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F86B2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737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37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2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0B8EF-1219-499B-ACC5-FA6534E73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Alexandre-Eng</dc:creator>
  <cp:lastModifiedBy>ESK Informática</cp:lastModifiedBy>
  <cp:revision>3</cp:revision>
  <cp:lastPrinted>2018-03-09T17:51:00Z</cp:lastPrinted>
  <dcterms:created xsi:type="dcterms:W3CDTF">2018-03-14T19:58:00Z</dcterms:created>
  <dcterms:modified xsi:type="dcterms:W3CDTF">2018-05-17T18:49:00Z</dcterms:modified>
</cp:coreProperties>
</file>