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12" w:rsidRPr="007F2ABF" w:rsidRDefault="00DC51C8" w:rsidP="00645082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2B2073">
        <w:rPr>
          <w:rFonts w:asciiTheme="minorHAnsi" w:hAnsiTheme="minorHAnsi" w:cstheme="minorHAnsi"/>
          <w:color w:val="auto"/>
          <w:szCs w:val="28"/>
          <w:u w:val="single"/>
        </w:rPr>
        <w:t>8</w:t>
      </w:r>
      <w:bookmarkStart w:id="0" w:name="_GoBack"/>
      <w:bookmarkEnd w:id="0"/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645082">
      <w:pPr>
        <w:spacing w:line="240" w:lineRule="auto"/>
        <w:rPr>
          <w:lang w:eastAsia="pt-BR"/>
        </w:rPr>
      </w:pP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</w:t>
      </w:r>
      <w:r w:rsidR="00951415">
        <w:rPr>
          <w:b/>
          <w:lang w:eastAsia="pt-BR"/>
        </w:rPr>
        <w:t>A DOCUMENTAÇÃO NECESSÁRIA PARA PROCESSO DE LICENCIAMENTO DAS ATIVIDADES PASSÍVEIS DE CADASTRO DE ACOMPANHAMENTO AMBIENTAL</w:t>
      </w:r>
      <w:r w:rsidRPr="00E90FA3">
        <w:rPr>
          <w:b/>
          <w:lang w:eastAsia="pt-BR"/>
        </w:rPr>
        <w:t>”</w:t>
      </w: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</w:p>
    <w:p w:rsidR="00E11212" w:rsidRDefault="00E11212" w:rsidP="00645082">
      <w:pPr>
        <w:spacing w:line="240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951415">
        <w:rPr>
          <w:lang w:eastAsia="pt-BR"/>
        </w:rPr>
        <w:t xml:space="preserve"> torna públicas a listagem de documentos necessárias para licenciamento das atividades passíveis de cadastro de acompanhamento ambiental</w:t>
      </w:r>
      <w:r>
        <w:rPr>
          <w:lang w:eastAsia="pt-BR"/>
        </w:rPr>
        <w:t>, consoante adiante descrito.</w:t>
      </w:r>
    </w:p>
    <w:p w:rsidR="00E11212" w:rsidRDefault="00E11212" w:rsidP="00645082">
      <w:pPr>
        <w:spacing w:line="240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E42FCF" w:rsidRDefault="00E11212" w:rsidP="00645082">
      <w:pPr>
        <w:spacing w:after="0" w:line="240" w:lineRule="auto"/>
        <w:jc w:val="both"/>
      </w:pPr>
      <w:r w:rsidRPr="002C43E8">
        <w:rPr>
          <w:b/>
          <w:lang w:eastAsia="pt-BR"/>
        </w:rPr>
        <w:t>Art. 1º.</w:t>
      </w:r>
      <w:r w:rsidR="00503FD3">
        <w:rPr>
          <w:b/>
          <w:lang w:eastAsia="pt-BR"/>
        </w:rPr>
        <w:t xml:space="preserve"> </w:t>
      </w:r>
      <w:r w:rsidR="00951415" w:rsidRPr="00566E81">
        <w:t xml:space="preserve">O </w:t>
      </w:r>
      <w:r w:rsidR="00951415">
        <w:t xml:space="preserve">licenciamento ambiental das atividades passíveis de cadastro de acompanhamento ambiental, </w:t>
      </w:r>
      <w:r w:rsidR="00716109">
        <w:t>depender</w:t>
      </w:r>
      <w:r w:rsidR="00585652">
        <w:t>ão do protocolo da seguinte documentação: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Requerimento à FAMGP</w:t>
      </w:r>
      <w:r w:rsidR="00645082">
        <w:t xml:space="preserve">, </w:t>
      </w:r>
      <w:r w:rsidRPr="00716109">
        <w:t>conforme modelo FAMGP e de</w:t>
      </w:r>
      <w:r w:rsidR="00645082">
        <w:t>vidamente preenchido e assinado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Formulário de Caracterização do Em</w:t>
      </w:r>
      <w:r w:rsidR="00645082">
        <w:t>preendimento Integrado – FCEI, c</w:t>
      </w:r>
      <w:r w:rsidRPr="00716109">
        <w:t>onforme modelo FAMGP e de</w:t>
      </w:r>
      <w:r w:rsidR="00645082">
        <w:t>vidamente preenchido e assinado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Consulta de viabilidade</w:t>
      </w:r>
      <w:r w:rsidR="00645082">
        <w:t xml:space="preserve">, </w:t>
      </w:r>
      <w:r w:rsidRPr="00716109">
        <w:t>exp</w:t>
      </w:r>
      <w:r w:rsidR="00645082">
        <w:t>edida pela prefeitura municipal</w:t>
      </w:r>
      <w:r w:rsidRPr="00716109">
        <w:t xml:space="preserve"> ou Alvará de funcionamento 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Cópia do Registro Geral – RG e do Cadastro de Pessoa Física – CPF do requerente, se pessoa física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Cópia do Cadastro Nacional de Pessoa Jurídica – CNPJ do requerente, se pessoa jurídica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 xml:space="preserve">Certidão municipal de localização do empreendimento/atividade quanto a pontos de captação de água e situações de risco 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Cópia da Ata da eleição da última diretoria, quando se tratar de Sociedade, ou do Contrato Social registrado, quando se tratar de Sociedade de Quotas de Responsabilidade Limitada</w:t>
      </w:r>
    </w:p>
    <w:p w:rsidR="00645082" w:rsidRDefault="00716109" w:rsidP="00FB76B1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Cópia da Matrícula do Cartório de Registro de Imóve</w:t>
      </w:r>
      <w:r w:rsidR="00645082">
        <w:t xml:space="preserve">is atualizada, </w:t>
      </w:r>
      <w:r w:rsidRPr="00716109">
        <w:t>no máximo 90 dias</w:t>
      </w:r>
    </w:p>
    <w:p w:rsidR="00716109" w:rsidRPr="00716109" w:rsidRDefault="00716109" w:rsidP="00FB76B1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Comprovante de cadastramento do Cadastro Ambient</w:t>
      </w:r>
      <w:r w:rsidR="00645082">
        <w:t>al Rural – CAR, se imóvel rural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Croqui para localização do empreendimento/atividade (mínimo 03 pontos de referência</w:t>
      </w:r>
      <w:r w:rsidR="00645082">
        <w:t>)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Formulário de caracterização do empreendimento para atividades passiveis de cadastramento de acompanhamento ambiental (conforme modelo FAMGP e devidamente preenchido e assinado)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Comprovante de pagamento da DAM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Comprovante de encaminhamento adequado dos resíduos.</w:t>
      </w:r>
    </w:p>
    <w:p w:rsidR="00716109" w:rsidRPr="00716109" w:rsidRDefault="00716109" w:rsidP="00645082">
      <w:pPr>
        <w:numPr>
          <w:ilvl w:val="0"/>
          <w:numId w:val="9"/>
        </w:numPr>
        <w:spacing w:after="0" w:line="240" w:lineRule="auto"/>
        <w:ind w:left="426"/>
        <w:jc w:val="both"/>
      </w:pPr>
      <w:r w:rsidRPr="00716109">
        <w:t>Atestado Corpo de Bombeiros (quando couber)</w:t>
      </w:r>
    </w:p>
    <w:p w:rsidR="00E11212" w:rsidRDefault="00E11212" w:rsidP="00645082">
      <w:pPr>
        <w:spacing w:after="0" w:line="240" w:lineRule="auto"/>
        <w:ind w:left="-76"/>
        <w:jc w:val="both"/>
      </w:pPr>
    </w:p>
    <w:p w:rsidR="00E11212" w:rsidRDefault="00E11212" w:rsidP="00645082">
      <w:pPr>
        <w:spacing w:after="0" w:line="240" w:lineRule="auto"/>
        <w:jc w:val="both"/>
      </w:pPr>
      <w:r w:rsidRPr="000D3BE3">
        <w:rPr>
          <w:b/>
        </w:rPr>
        <w:t xml:space="preserve">Art. </w:t>
      </w:r>
      <w:r w:rsidR="00951415">
        <w:rPr>
          <w:b/>
        </w:rPr>
        <w:t>2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>
        <w:t xml:space="preserve">Grão-Pará/SC, </w:t>
      </w:r>
      <w:r w:rsidR="00645082">
        <w:t>13</w:t>
      </w:r>
      <w:r w:rsidR="007D5CEE">
        <w:t xml:space="preserve"> </w:t>
      </w:r>
      <w:r>
        <w:t>de</w:t>
      </w:r>
      <w:r w:rsidR="007D5CEE">
        <w:t xml:space="preserve"> março</w:t>
      </w:r>
      <w:r>
        <w:t xml:space="preserve"> de 2018.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E11212" w:rsidRPr="003C50AB" w:rsidRDefault="00E11212" w:rsidP="00645082">
      <w:pPr>
        <w:spacing w:after="0" w:line="24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645082">
      <w:pPr>
        <w:spacing w:after="0" w:line="240" w:lineRule="auto"/>
        <w:jc w:val="center"/>
      </w:pPr>
      <w:r>
        <w:t>Superintendente da FAMGP</w:t>
      </w:r>
    </w:p>
    <w:sectPr w:rsidR="00E11212" w:rsidRPr="00967D31" w:rsidSect="00687BD3">
      <w:headerReference w:type="default" r:id="rId9"/>
      <w:footerReference w:type="default" r:id="rId10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4F2" w:rsidRDefault="007764F2" w:rsidP="008A2910">
      <w:pPr>
        <w:spacing w:after="0" w:line="240" w:lineRule="auto"/>
      </w:pPr>
      <w:r>
        <w:separator/>
      </w:r>
    </w:p>
  </w:endnote>
  <w:end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1D2491" w:rsidP="004E0E4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margin">
                <wp:posOffset>1015365</wp:posOffset>
              </wp:positionH>
              <wp:positionV relativeFrom="margin">
                <wp:posOffset>8775065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Pr="00B14F01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" fillcolor="white [3201]" stroked="f" strokeweight=".5pt">
              <v:path arrowok="t"/>
              <v:textbox>
                <w:txbxContent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Pr="00B14F01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4F2" w:rsidRDefault="007764F2" w:rsidP="008A2910">
      <w:pPr>
        <w:spacing w:after="0" w:line="240" w:lineRule="auto"/>
      </w:pPr>
      <w:r>
        <w:separator/>
      </w:r>
    </w:p>
  </w:footnote>
  <w:foot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7764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4F2" w:rsidRDefault="007764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73A"/>
    <w:multiLevelType w:val="hybridMultilevel"/>
    <w:tmpl w:val="BDD8BA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090D"/>
    <w:multiLevelType w:val="hybridMultilevel"/>
    <w:tmpl w:val="A156E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D33CA9"/>
    <w:multiLevelType w:val="hybridMultilevel"/>
    <w:tmpl w:val="A4DE53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2F4143"/>
    <w:multiLevelType w:val="hybridMultilevel"/>
    <w:tmpl w:val="DD92D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71D9"/>
    <w:multiLevelType w:val="hybridMultilevel"/>
    <w:tmpl w:val="D42A1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57340"/>
    <w:rsid w:val="0009775C"/>
    <w:rsid w:val="000A243A"/>
    <w:rsid w:val="001221F4"/>
    <w:rsid w:val="001A443F"/>
    <w:rsid w:val="001B67B6"/>
    <w:rsid w:val="001D2491"/>
    <w:rsid w:val="001D71B8"/>
    <w:rsid w:val="00285C07"/>
    <w:rsid w:val="002937A1"/>
    <w:rsid w:val="002B2073"/>
    <w:rsid w:val="003320C6"/>
    <w:rsid w:val="0034737D"/>
    <w:rsid w:val="00364755"/>
    <w:rsid w:val="00383BF0"/>
    <w:rsid w:val="003A4442"/>
    <w:rsid w:val="003C59B3"/>
    <w:rsid w:val="003D2A02"/>
    <w:rsid w:val="00477D12"/>
    <w:rsid w:val="004E0E4D"/>
    <w:rsid w:val="00503FD3"/>
    <w:rsid w:val="005224FF"/>
    <w:rsid w:val="00574B8D"/>
    <w:rsid w:val="00585652"/>
    <w:rsid w:val="005A5F42"/>
    <w:rsid w:val="005E0E77"/>
    <w:rsid w:val="00630F8F"/>
    <w:rsid w:val="00645082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16109"/>
    <w:rsid w:val="007450EB"/>
    <w:rsid w:val="00760E79"/>
    <w:rsid w:val="0076600B"/>
    <w:rsid w:val="007764F2"/>
    <w:rsid w:val="007D5CEE"/>
    <w:rsid w:val="0084741E"/>
    <w:rsid w:val="008605D8"/>
    <w:rsid w:val="00860F3C"/>
    <w:rsid w:val="008A2910"/>
    <w:rsid w:val="008D7E75"/>
    <w:rsid w:val="00903D39"/>
    <w:rsid w:val="00911994"/>
    <w:rsid w:val="0091620F"/>
    <w:rsid w:val="0093261A"/>
    <w:rsid w:val="00951415"/>
    <w:rsid w:val="00967D31"/>
    <w:rsid w:val="009B0FED"/>
    <w:rsid w:val="00A25FF6"/>
    <w:rsid w:val="00A27987"/>
    <w:rsid w:val="00A934EF"/>
    <w:rsid w:val="00AA0C92"/>
    <w:rsid w:val="00B0444F"/>
    <w:rsid w:val="00B13466"/>
    <w:rsid w:val="00B14F01"/>
    <w:rsid w:val="00B21D34"/>
    <w:rsid w:val="00B4161A"/>
    <w:rsid w:val="00B5639B"/>
    <w:rsid w:val="00B70C24"/>
    <w:rsid w:val="00B737E6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42FCF"/>
    <w:rsid w:val="00E43069"/>
    <w:rsid w:val="00E774E4"/>
    <w:rsid w:val="00EA67CD"/>
    <w:rsid w:val="00EC0037"/>
    <w:rsid w:val="00EC3BBE"/>
    <w:rsid w:val="00EE1FB5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3113A-9846-4732-9EDA-61AB0B21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4</cp:revision>
  <cp:lastPrinted>2018-03-09T17:51:00Z</cp:lastPrinted>
  <dcterms:created xsi:type="dcterms:W3CDTF">2018-03-13T20:19:00Z</dcterms:created>
  <dcterms:modified xsi:type="dcterms:W3CDTF">2018-05-17T18:48:00Z</dcterms:modified>
</cp:coreProperties>
</file>