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7B7" w:rsidRPr="004D541D" w:rsidRDefault="004D541D" w:rsidP="004D541D">
      <w:pPr>
        <w:spacing w:after="0" w:line="360" w:lineRule="auto"/>
        <w:jc w:val="center"/>
        <w:rPr>
          <w:rFonts w:ascii="Arial" w:hAnsi="Arial" w:cs="Arial"/>
          <w:b/>
        </w:rPr>
      </w:pPr>
      <w:r w:rsidRPr="004D541D">
        <w:rPr>
          <w:rFonts w:ascii="Arial" w:hAnsi="Arial" w:cs="Arial"/>
          <w:b/>
        </w:rPr>
        <w:t>MODELO DE FORMULÁRIO DE AVALIAÇÃO PRELIMINAR DE PASSIVO AMBIENTAL EM ÁREA INDUSTRIAL</w:t>
      </w:r>
    </w:p>
    <w:p w:rsidR="008B67B7" w:rsidRPr="004D541D" w:rsidRDefault="008B67B7" w:rsidP="008B67B7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4D541D">
        <w:rPr>
          <w:rFonts w:ascii="Arial" w:hAnsi="Arial" w:cs="Arial"/>
          <w:sz w:val="18"/>
        </w:rPr>
        <w:t>(Adaptado a partir do Modelo de Ficha Técnica - ABNT NBR15515-1:2007 e</w:t>
      </w:r>
    </w:p>
    <w:p w:rsidR="008B67B7" w:rsidRPr="004D541D" w:rsidRDefault="008B67B7" w:rsidP="008B67B7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4D541D">
        <w:rPr>
          <w:rFonts w:ascii="Arial" w:hAnsi="Arial" w:cs="Arial"/>
          <w:sz w:val="18"/>
        </w:rPr>
        <w:t>Ficha Cadastral de Áreas Contaminadas – CETESB, 1999)</w:t>
      </w:r>
    </w:p>
    <w:p w:rsidR="008B67B7" w:rsidRPr="008B67B7" w:rsidRDefault="008B67B7" w:rsidP="008B67B7">
      <w:pPr>
        <w:spacing w:line="240" w:lineRule="auto"/>
        <w:jc w:val="both"/>
        <w:rPr>
          <w:rFonts w:ascii="Arial" w:hAnsi="Arial" w:cs="Arial"/>
        </w:rPr>
      </w:pPr>
    </w:p>
    <w:p w:rsidR="008B67B7" w:rsidRPr="00D44AF2" w:rsidRDefault="008B67B7" w:rsidP="008B67B7">
      <w:pPr>
        <w:jc w:val="both"/>
        <w:rPr>
          <w:rFonts w:ascii="Arial" w:hAnsi="Arial" w:cs="Arial"/>
          <w:b/>
        </w:rPr>
      </w:pPr>
      <w:r w:rsidRPr="00D44AF2">
        <w:rPr>
          <w:rFonts w:ascii="Arial" w:hAnsi="Arial" w:cs="Arial"/>
          <w:b/>
        </w:rPr>
        <w:t>I - Dados Cadastrais da Indústria</w:t>
      </w:r>
    </w:p>
    <w:p w:rsidR="008B67B7" w:rsidRPr="008B67B7" w:rsidRDefault="008B67B7" w:rsidP="008B67B7">
      <w:pPr>
        <w:jc w:val="both"/>
        <w:rPr>
          <w:rFonts w:ascii="Arial" w:hAnsi="Arial" w:cs="Arial"/>
        </w:rPr>
      </w:pPr>
      <w:r w:rsidRPr="008B67B7">
        <w:rPr>
          <w:rFonts w:ascii="Arial" w:hAnsi="Arial" w:cs="Arial"/>
        </w:rPr>
        <w:t>Razão Social/Nome:</w:t>
      </w:r>
    </w:p>
    <w:p w:rsidR="008B67B7" w:rsidRPr="008B67B7" w:rsidRDefault="008B67B7" w:rsidP="008B67B7">
      <w:pPr>
        <w:jc w:val="both"/>
        <w:rPr>
          <w:rFonts w:ascii="Arial" w:hAnsi="Arial" w:cs="Arial"/>
        </w:rPr>
      </w:pPr>
      <w:r w:rsidRPr="008B67B7">
        <w:rPr>
          <w:rFonts w:ascii="Arial" w:hAnsi="Arial" w:cs="Arial"/>
        </w:rPr>
        <w:t xml:space="preserve">CNPJ/CPF: </w:t>
      </w:r>
      <w:r w:rsidR="00D44AF2">
        <w:rPr>
          <w:rFonts w:ascii="Arial" w:hAnsi="Arial" w:cs="Arial"/>
        </w:rPr>
        <w:t xml:space="preserve">                                                       </w:t>
      </w:r>
      <w:r w:rsidRPr="008B67B7">
        <w:rPr>
          <w:rFonts w:ascii="Arial" w:hAnsi="Arial" w:cs="Arial"/>
        </w:rPr>
        <w:t>Processo:</w:t>
      </w:r>
    </w:p>
    <w:p w:rsidR="008B67B7" w:rsidRPr="008B67B7" w:rsidRDefault="008B67B7" w:rsidP="008B67B7">
      <w:pPr>
        <w:jc w:val="both"/>
        <w:rPr>
          <w:rFonts w:ascii="Arial" w:hAnsi="Arial" w:cs="Arial"/>
        </w:rPr>
      </w:pPr>
      <w:r w:rsidRPr="008B67B7">
        <w:rPr>
          <w:rFonts w:ascii="Arial" w:hAnsi="Arial" w:cs="Arial"/>
        </w:rPr>
        <w:t xml:space="preserve">CEP: </w:t>
      </w:r>
      <w:r w:rsidR="00D44AF2">
        <w:rPr>
          <w:rFonts w:ascii="Arial" w:hAnsi="Arial" w:cs="Arial"/>
        </w:rPr>
        <w:t xml:space="preserve">                                        </w:t>
      </w:r>
      <w:r w:rsidRPr="008B67B7">
        <w:rPr>
          <w:rFonts w:ascii="Arial" w:hAnsi="Arial" w:cs="Arial"/>
        </w:rPr>
        <w:t>Logradouro:</w:t>
      </w:r>
    </w:p>
    <w:p w:rsidR="008B67B7" w:rsidRPr="008B67B7" w:rsidRDefault="008B67B7" w:rsidP="008B67B7">
      <w:pPr>
        <w:jc w:val="both"/>
        <w:rPr>
          <w:rFonts w:ascii="Arial" w:hAnsi="Arial" w:cs="Arial"/>
        </w:rPr>
      </w:pPr>
      <w:r w:rsidRPr="008B67B7">
        <w:rPr>
          <w:rFonts w:ascii="Arial" w:hAnsi="Arial" w:cs="Arial"/>
        </w:rPr>
        <w:t xml:space="preserve">Número: </w:t>
      </w:r>
      <w:r w:rsidR="00D44AF2">
        <w:rPr>
          <w:rFonts w:ascii="Arial" w:hAnsi="Arial" w:cs="Arial"/>
        </w:rPr>
        <w:t xml:space="preserve">                </w:t>
      </w:r>
      <w:r w:rsidRPr="008B67B7">
        <w:rPr>
          <w:rFonts w:ascii="Arial" w:hAnsi="Arial" w:cs="Arial"/>
        </w:rPr>
        <w:t>Complemento:</w:t>
      </w:r>
      <w:r w:rsidR="00D44AF2">
        <w:rPr>
          <w:rFonts w:ascii="Arial" w:hAnsi="Arial" w:cs="Arial"/>
        </w:rPr>
        <w:t xml:space="preserve">                           </w:t>
      </w:r>
      <w:r w:rsidRPr="008B67B7">
        <w:rPr>
          <w:rFonts w:ascii="Arial" w:hAnsi="Arial" w:cs="Arial"/>
        </w:rPr>
        <w:t xml:space="preserve"> Bairro:</w:t>
      </w:r>
    </w:p>
    <w:p w:rsidR="008B67B7" w:rsidRPr="008B67B7" w:rsidRDefault="008B67B7" w:rsidP="008B67B7">
      <w:pPr>
        <w:jc w:val="both"/>
        <w:rPr>
          <w:rFonts w:ascii="Arial" w:hAnsi="Arial" w:cs="Arial"/>
        </w:rPr>
      </w:pPr>
      <w:r w:rsidRPr="008B67B7">
        <w:rPr>
          <w:rFonts w:ascii="Arial" w:hAnsi="Arial" w:cs="Arial"/>
        </w:rPr>
        <w:t xml:space="preserve">Município: </w:t>
      </w:r>
      <w:r w:rsidR="00D44AF2">
        <w:rPr>
          <w:rFonts w:ascii="Arial" w:hAnsi="Arial" w:cs="Arial"/>
        </w:rPr>
        <w:t xml:space="preserve">                                         </w:t>
      </w:r>
      <w:r w:rsidRPr="008B67B7">
        <w:rPr>
          <w:rFonts w:ascii="Arial" w:hAnsi="Arial" w:cs="Arial"/>
        </w:rPr>
        <w:t xml:space="preserve">UF: </w:t>
      </w:r>
      <w:r w:rsidR="00D44AF2">
        <w:rPr>
          <w:rFonts w:ascii="Arial" w:hAnsi="Arial" w:cs="Arial"/>
        </w:rPr>
        <w:t xml:space="preserve">               </w:t>
      </w:r>
      <w:r w:rsidRPr="008B67B7">
        <w:rPr>
          <w:rFonts w:ascii="Arial" w:hAnsi="Arial" w:cs="Arial"/>
        </w:rPr>
        <w:t>Caixa postal:</w:t>
      </w:r>
    </w:p>
    <w:p w:rsidR="008B67B7" w:rsidRPr="008B67B7" w:rsidRDefault="008B67B7" w:rsidP="008B67B7">
      <w:pPr>
        <w:jc w:val="both"/>
        <w:rPr>
          <w:rFonts w:ascii="Arial" w:hAnsi="Arial" w:cs="Arial"/>
        </w:rPr>
      </w:pPr>
      <w:r w:rsidRPr="008B67B7">
        <w:rPr>
          <w:rFonts w:ascii="Arial" w:hAnsi="Arial" w:cs="Arial"/>
        </w:rPr>
        <w:t>Telefone:</w:t>
      </w:r>
      <w:r w:rsidR="00D44AF2">
        <w:rPr>
          <w:rFonts w:ascii="Arial" w:hAnsi="Arial" w:cs="Arial"/>
        </w:rPr>
        <w:t xml:space="preserve">                       </w:t>
      </w:r>
      <w:r w:rsidRPr="008B67B7">
        <w:rPr>
          <w:rFonts w:ascii="Arial" w:hAnsi="Arial" w:cs="Arial"/>
        </w:rPr>
        <w:t xml:space="preserve"> Fax:</w:t>
      </w:r>
      <w:r w:rsidR="00D44AF2">
        <w:rPr>
          <w:rFonts w:ascii="Arial" w:hAnsi="Arial" w:cs="Arial"/>
        </w:rPr>
        <w:t xml:space="preserve">                          </w:t>
      </w:r>
      <w:r w:rsidRPr="008B67B7">
        <w:rPr>
          <w:rFonts w:ascii="Arial" w:hAnsi="Arial" w:cs="Arial"/>
        </w:rPr>
        <w:t xml:space="preserve"> E-mail:</w:t>
      </w:r>
    </w:p>
    <w:p w:rsidR="008B67B7" w:rsidRDefault="004D541D" w:rsidP="008B67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Coordenadas UTM x</w:t>
      </w:r>
      <w:r w:rsidR="008B67B7" w:rsidRPr="008B67B7">
        <w:rPr>
          <w:rFonts w:ascii="Arial" w:hAnsi="Arial" w:cs="Arial"/>
        </w:rPr>
        <w:t xml:space="preserve">: </w:t>
      </w:r>
      <w:r w:rsidR="00D44AF2">
        <w:rPr>
          <w:rFonts w:ascii="Arial" w:hAnsi="Arial" w:cs="Arial"/>
        </w:rPr>
        <w:t xml:space="preserve">                             </w:t>
      </w:r>
      <w:r w:rsidR="008B67B7" w:rsidRPr="008B67B7">
        <w:rPr>
          <w:rFonts w:ascii="Arial" w:hAnsi="Arial" w:cs="Arial"/>
        </w:rPr>
        <w:t>Coordenadas UTM y:</w:t>
      </w:r>
    </w:p>
    <w:p w:rsidR="004D541D" w:rsidRPr="008B67B7" w:rsidRDefault="004D541D" w:rsidP="008B67B7">
      <w:pPr>
        <w:jc w:val="both"/>
        <w:rPr>
          <w:rFonts w:ascii="Arial" w:hAnsi="Arial" w:cs="Arial"/>
        </w:rPr>
      </w:pPr>
    </w:p>
    <w:p w:rsidR="008B67B7" w:rsidRPr="004D541D" w:rsidRDefault="00D44AF2" w:rsidP="00D44AF2">
      <w:pPr>
        <w:jc w:val="both"/>
        <w:rPr>
          <w:rFonts w:ascii="Arial" w:hAnsi="Arial" w:cs="Arial"/>
          <w:sz w:val="18"/>
          <w:szCs w:val="18"/>
        </w:rPr>
      </w:pPr>
      <w:r w:rsidRPr="004D541D">
        <w:rPr>
          <w:rFonts w:ascii="Arial" w:hAnsi="Arial" w:cs="Arial"/>
          <w:sz w:val="18"/>
          <w:szCs w:val="18"/>
        </w:rPr>
        <w:t xml:space="preserve">                                    </w:t>
      </w:r>
      <w:r w:rsidR="004D541D" w:rsidRPr="004D541D">
        <w:rPr>
          <w:rFonts w:ascii="Arial" w:hAnsi="Arial" w:cs="Arial"/>
          <w:sz w:val="18"/>
          <w:szCs w:val="18"/>
        </w:rPr>
        <w:t xml:space="preserve">   </w:t>
      </w:r>
      <w:r w:rsidR="004D541D">
        <w:rPr>
          <w:rFonts w:ascii="Arial" w:hAnsi="Arial" w:cs="Arial"/>
          <w:sz w:val="18"/>
          <w:szCs w:val="18"/>
        </w:rPr>
        <w:t xml:space="preserve">         </w:t>
      </w:r>
      <w:r w:rsidR="004D541D" w:rsidRPr="004D541D">
        <w:rPr>
          <w:rFonts w:ascii="Arial" w:hAnsi="Arial" w:cs="Arial"/>
          <w:sz w:val="18"/>
          <w:szCs w:val="18"/>
        </w:rPr>
        <w:t xml:space="preserve">   </w:t>
      </w:r>
      <w:proofErr w:type="gramStart"/>
      <w:r w:rsidR="004D541D" w:rsidRPr="004D541D">
        <w:rPr>
          <w:rFonts w:ascii="Arial" w:hAnsi="Arial" w:cs="Arial"/>
          <w:sz w:val="18"/>
          <w:szCs w:val="18"/>
        </w:rPr>
        <w:t xml:space="preserve">(  </w:t>
      </w:r>
      <w:proofErr w:type="gramEnd"/>
      <w:r w:rsidR="004D541D" w:rsidRPr="004D541D">
        <w:rPr>
          <w:rFonts w:ascii="Arial" w:hAnsi="Arial" w:cs="Arial"/>
          <w:sz w:val="18"/>
          <w:szCs w:val="18"/>
        </w:rPr>
        <w:t xml:space="preserve">) </w:t>
      </w:r>
      <w:r w:rsidR="008B67B7" w:rsidRPr="004D541D">
        <w:rPr>
          <w:rFonts w:ascii="Arial" w:hAnsi="Arial" w:cs="Arial"/>
          <w:sz w:val="18"/>
          <w:szCs w:val="18"/>
        </w:rPr>
        <w:t>Celulose</w:t>
      </w:r>
      <w:r w:rsidR="004D541D" w:rsidRPr="004D541D">
        <w:rPr>
          <w:rFonts w:ascii="Arial" w:hAnsi="Arial" w:cs="Arial"/>
          <w:sz w:val="18"/>
          <w:szCs w:val="18"/>
        </w:rPr>
        <w:t xml:space="preserve">           </w:t>
      </w:r>
      <w:r w:rsidR="008B67B7" w:rsidRPr="004D541D">
        <w:rPr>
          <w:rFonts w:ascii="Arial" w:hAnsi="Arial" w:cs="Arial"/>
          <w:sz w:val="18"/>
          <w:szCs w:val="18"/>
        </w:rPr>
        <w:t xml:space="preserve"> </w:t>
      </w:r>
      <w:r w:rsidR="00057D43" w:rsidRPr="004D541D">
        <w:rPr>
          <w:rFonts w:ascii="Arial" w:hAnsi="Arial" w:cs="Arial"/>
          <w:sz w:val="18"/>
          <w:szCs w:val="18"/>
        </w:rPr>
        <w:t xml:space="preserve">  </w:t>
      </w:r>
      <w:r w:rsidR="004D541D" w:rsidRPr="004D541D">
        <w:rPr>
          <w:rFonts w:ascii="Arial" w:hAnsi="Arial" w:cs="Arial"/>
          <w:sz w:val="18"/>
          <w:szCs w:val="18"/>
        </w:rPr>
        <w:t>(  )</w:t>
      </w:r>
      <w:r w:rsidR="00057D43" w:rsidRPr="004D541D">
        <w:rPr>
          <w:rFonts w:ascii="Arial" w:hAnsi="Arial" w:cs="Arial"/>
          <w:sz w:val="18"/>
          <w:szCs w:val="18"/>
        </w:rPr>
        <w:t xml:space="preserve"> </w:t>
      </w:r>
      <w:r w:rsidR="008B67B7" w:rsidRPr="004D541D">
        <w:rPr>
          <w:rFonts w:ascii="Arial" w:hAnsi="Arial" w:cs="Arial"/>
          <w:sz w:val="18"/>
          <w:szCs w:val="18"/>
        </w:rPr>
        <w:t>Combustíveis fósseis</w:t>
      </w:r>
      <w:r w:rsidR="004D541D" w:rsidRPr="004D541D">
        <w:rPr>
          <w:rFonts w:ascii="Arial" w:hAnsi="Arial" w:cs="Arial"/>
          <w:sz w:val="18"/>
          <w:szCs w:val="18"/>
        </w:rPr>
        <w:t xml:space="preserve">        </w:t>
      </w:r>
      <w:r w:rsidRPr="004D541D">
        <w:rPr>
          <w:rFonts w:ascii="Arial" w:hAnsi="Arial" w:cs="Arial"/>
          <w:sz w:val="18"/>
          <w:szCs w:val="18"/>
        </w:rPr>
        <w:t xml:space="preserve">  </w:t>
      </w:r>
      <w:r w:rsidR="004D541D" w:rsidRPr="004D541D">
        <w:rPr>
          <w:rFonts w:ascii="Arial" w:hAnsi="Arial" w:cs="Arial"/>
          <w:sz w:val="18"/>
          <w:szCs w:val="18"/>
        </w:rPr>
        <w:t xml:space="preserve">(   ) </w:t>
      </w:r>
      <w:r w:rsidR="00057D43" w:rsidRPr="004D541D">
        <w:rPr>
          <w:rFonts w:ascii="Arial" w:hAnsi="Arial" w:cs="Arial"/>
          <w:sz w:val="18"/>
          <w:szCs w:val="18"/>
        </w:rPr>
        <w:t>E</w:t>
      </w:r>
      <w:r w:rsidRPr="004D541D">
        <w:rPr>
          <w:rFonts w:ascii="Arial" w:hAnsi="Arial" w:cs="Arial"/>
          <w:sz w:val="18"/>
          <w:szCs w:val="18"/>
        </w:rPr>
        <w:t>letrodomésticos</w:t>
      </w:r>
    </w:p>
    <w:p w:rsidR="008B67B7" w:rsidRPr="004D541D" w:rsidRDefault="00D44AF2" w:rsidP="00D44AF2">
      <w:pPr>
        <w:jc w:val="both"/>
        <w:rPr>
          <w:rFonts w:ascii="Arial" w:hAnsi="Arial" w:cs="Arial"/>
          <w:sz w:val="18"/>
          <w:szCs w:val="18"/>
        </w:rPr>
      </w:pPr>
      <w:r w:rsidRPr="004D541D">
        <w:rPr>
          <w:rFonts w:ascii="Arial" w:hAnsi="Arial" w:cs="Arial"/>
          <w:b/>
          <w:sz w:val="18"/>
          <w:szCs w:val="18"/>
        </w:rPr>
        <w:t>Tipo de atividade industrial:</w:t>
      </w:r>
      <w:proofErr w:type="gramStart"/>
      <w:r w:rsidRPr="004D541D">
        <w:rPr>
          <w:rFonts w:ascii="Arial" w:hAnsi="Arial" w:cs="Arial"/>
          <w:b/>
          <w:sz w:val="18"/>
          <w:szCs w:val="18"/>
        </w:rPr>
        <w:t xml:space="preserve">   </w:t>
      </w:r>
      <w:proofErr w:type="gramEnd"/>
      <w:r w:rsidR="004D541D" w:rsidRPr="004D541D">
        <w:rPr>
          <w:rFonts w:ascii="Arial" w:hAnsi="Arial" w:cs="Arial"/>
          <w:sz w:val="18"/>
          <w:szCs w:val="18"/>
        </w:rPr>
        <w:t>(  )</w:t>
      </w:r>
      <w:r w:rsidRPr="004D541D">
        <w:rPr>
          <w:rFonts w:ascii="Arial" w:hAnsi="Arial" w:cs="Arial"/>
          <w:sz w:val="18"/>
          <w:szCs w:val="18"/>
        </w:rPr>
        <w:t xml:space="preserve"> </w:t>
      </w:r>
      <w:r w:rsidR="008B67B7" w:rsidRPr="004D541D">
        <w:rPr>
          <w:rFonts w:ascii="Arial" w:hAnsi="Arial" w:cs="Arial"/>
          <w:sz w:val="18"/>
          <w:szCs w:val="18"/>
        </w:rPr>
        <w:t xml:space="preserve">Galvanoplastia </w:t>
      </w:r>
      <w:r w:rsidR="004D541D" w:rsidRPr="004D541D">
        <w:rPr>
          <w:rFonts w:ascii="Arial" w:hAnsi="Arial" w:cs="Arial"/>
          <w:sz w:val="18"/>
          <w:szCs w:val="18"/>
        </w:rPr>
        <w:t xml:space="preserve">      (  )</w:t>
      </w:r>
      <w:r w:rsidRPr="004D541D">
        <w:rPr>
          <w:rFonts w:ascii="Arial" w:hAnsi="Arial" w:cs="Arial"/>
          <w:sz w:val="18"/>
          <w:szCs w:val="18"/>
        </w:rPr>
        <w:t xml:space="preserve"> </w:t>
      </w:r>
      <w:r w:rsidR="008B67B7" w:rsidRPr="004D541D">
        <w:rPr>
          <w:rFonts w:ascii="Arial" w:hAnsi="Arial" w:cs="Arial"/>
          <w:sz w:val="18"/>
          <w:szCs w:val="18"/>
        </w:rPr>
        <w:t xml:space="preserve">Metalúrgica </w:t>
      </w:r>
      <w:r w:rsidRPr="004D541D">
        <w:rPr>
          <w:rFonts w:ascii="Arial" w:hAnsi="Arial" w:cs="Arial"/>
          <w:sz w:val="18"/>
          <w:szCs w:val="18"/>
        </w:rPr>
        <w:t xml:space="preserve">             </w:t>
      </w:r>
      <w:r w:rsidR="00057D43" w:rsidRPr="004D541D">
        <w:rPr>
          <w:rFonts w:ascii="Arial" w:hAnsi="Arial" w:cs="Arial"/>
          <w:sz w:val="18"/>
          <w:szCs w:val="18"/>
        </w:rPr>
        <w:t xml:space="preserve">            </w:t>
      </w:r>
      <w:r w:rsidR="004D541D" w:rsidRPr="004D541D">
        <w:rPr>
          <w:rFonts w:ascii="Arial" w:hAnsi="Arial" w:cs="Arial"/>
          <w:sz w:val="18"/>
          <w:szCs w:val="18"/>
        </w:rPr>
        <w:t>(  )</w:t>
      </w:r>
      <w:r w:rsidR="00057D43" w:rsidRPr="004D541D">
        <w:rPr>
          <w:rFonts w:ascii="Arial" w:hAnsi="Arial" w:cs="Arial"/>
          <w:sz w:val="18"/>
          <w:szCs w:val="18"/>
        </w:rPr>
        <w:t xml:space="preserve"> </w:t>
      </w:r>
      <w:r w:rsidR="008B67B7" w:rsidRPr="004D541D">
        <w:rPr>
          <w:rFonts w:ascii="Arial" w:hAnsi="Arial" w:cs="Arial"/>
          <w:sz w:val="18"/>
          <w:szCs w:val="18"/>
        </w:rPr>
        <w:t xml:space="preserve">Química </w:t>
      </w:r>
      <w:r w:rsidRPr="004D541D">
        <w:rPr>
          <w:rFonts w:ascii="Arial" w:hAnsi="Arial" w:cs="Arial"/>
          <w:sz w:val="18"/>
          <w:szCs w:val="18"/>
        </w:rPr>
        <w:t xml:space="preserve">              </w:t>
      </w:r>
    </w:p>
    <w:p w:rsidR="004D541D" w:rsidRPr="004D541D" w:rsidRDefault="00057D43" w:rsidP="00D44AF2">
      <w:pPr>
        <w:jc w:val="both"/>
        <w:rPr>
          <w:rFonts w:ascii="Arial" w:hAnsi="Arial" w:cs="Arial"/>
          <w:sz w:val="18"/>
          <w:szCs w:val="18"/>
        </w:rPr>
      </w:pPr>
      <w:r w:rsidRPr="004D541D">
        <w:rPr>
          <w:rFonts w:ascii="Arial" w:hAnsi="Arial" w:cs="Arial"/>
          <w:sz w:val="18"/>
          <w:szCs w:val="18"/>
        </w:rPr>
        <w:t xml:space="preserve">                   </w:t>
      </w:r>
      <w:r w:rsidR="004D541D" w:rsidRPr="004D541D">
        <w:rPr>
          <w:rFonts w:ascii="Arial" w:hAnsi="Arial" w:cs="Arial"/>
          <w:sz w:val="18"/>
          <w:szCs w:val="18"/>
        </w:rPr>
        <w:t xml:space="preserve">                               </w:t>
      </w:r>
      <w:r w:rsidRPr="004D541D">
        <w:rPr>
          <w:rFonts w:ascii="Arial" w:hAnsi="Arial" w:cs="Arial"/>
          <w:sz w:val="18"/>
          <w:szCs w:val="18"/>
        </w:rPr>
        <w:t xml:space="preserve"> </w:t>
      </w:r>
      <w:proofErr w:type="gramStart"/>
      <w:r w:rsidR="004D541D" w:rsidRPr="004D541D">
        <w:rPr>
          <w:rFonts w:ascii="Arial" w:hAnsi="Arial" w:cs="Arial"/>
          <w:sz w:val="18"/>
          <w:szCs w:val="18"/>
        </w:rPr>
        <w:t xml:space="preserve">(  </w:t>
      </w:r>
      <w:proofErr w:type="gramEnd"/>
      <w:r w:rsidR="004D541D" w:rsidRPr="004D541D">
        <w:rPr>
          <w:rFonts w:ascii="Arial" w:hAnsi="Arial" w:cs="Arial"/>
          <w:sz w:val="18"/>
          <w:szCs w:val="18"/>
        </w:rPr>
        <w:t xml:space="preserve">) </w:t>
      </w:r>
      <w:r w:rsidRPr="004D541D">
        <w:rPr>
          <w:rFonts w:ascii="Arial" w:hAnsi="Arial" w:cs="Arial"/>
          <w:sz w:val="18"/>
          <w:szCs w:val="18"/>
        </w:rPr>
        <w:t>Têxtil</w:t>
      </w:r>
      <w:r w:rsidR="004D541D" w:rsidRPr="004D541D">
        <w:rPr>
          <w:rFonts w:ascii="Arial" w:hAnsi="Arial" w:cs="Arial"/>
          <w:sz w:val="18"/>
          <w:szCs w:val="18"/>
        </w:rPr>
        <w:t xml:space="preserve">                      (  )</w:t>
      </w:r>
      <w:r w:rsidRPr="004D541D">
        <w:rPr>
          <w:rFonts w:ascii="Arial" w:hAnsi="Arial" w:cs="Arial"/>
          <w:sz w:val="18"/>
          <w:szCs w:val="18"/>
        </w:rPr>
        <w:t xml:space="preserve"> Automotiva                         </w:t>
      </w:r>
    </w:p>
    <w:p w:rsidR="008B67B7" w:rsidRPr="00D44AF2" w:rsidRDefault="004D541D" w:rsidP="00D44AF2">
      <w:pPr>
        <w:jc w:val="both"/>
        <w:rPr>
          <w:rFonts w:ascii="Arial" w:hAnsi="Arial" w:cs="Arial"/>
          <w:sz w:val="18"/>
        </w:rPr>
      </w:pPr>
      <w:proofErr w:type="gramStart"/>
      <w:r>
        <w:rPr>
          <w:rFonts w:ascii="Arial" w:hAnsi="Arial" w:cs="Arial"/>
          <w:sz w:val="18"/>
        </w:rPr>
        <w:t xml:space="preserve">(  </w:t>
      </w:r>
      <w:proofErr w:type="gramEnd"/>
      <w:r>
        <w:rPr>
          <w:rFonts w:ascii="Arial" w:hAnsi="Arial" w:cs="Arial"/>
          <w:sz w:val="18"/>
        </w:rPr>
        <w:t>)</w:t>
      </w:r>
      <w:r w:rsidR="00057D43">
        <w:rPr>
          <w:rFonts w:ascii="Arial" w:hAnsi="Arial" w:cs="Arial"/>
          <w:sz w:val="18"/>
        </w:rPr>
        <w:t xml:space="preserve">   </w:t>
      </w:r>
      <w:r w:rsidR="008B67B7" w:rsidRPr="00D44AF2">
        <w:rPr>
          <w:rFonts w:ascii="Arial" w:hAnsi="Arial" w:cs="Arial"/>
          <w:sz w:val="18"/>
        </w:rPr>
        <w:t>Outra Especificar:</w:t>
      </w:r>
    </w:p>
    <w:p w:rsidR="008B67B7" w:rsidRPr="00057D43" w:rsidRDefault="008B67B7" w:rsidP="008B67B7">
      <w:pPr>
        <w:jc w:val="both"/>
        <w:rPr>
          <w:rFonts w:ascii="Arial" w:hAnsi="Arial" w:cs="Arial"/>
          <w:b/>
        </w:rPr>
      </w:pPr>
      <w:r w:rsidRPr="00057D43">
        <w:rPr>
          <w:rFonts w:ascii="Arial" w:hAnsi="Arial" w:cs="Arial"/>
          <w:b/>
        </w:rPr>
        <w:t xml:space="preserve">II - Informações Gerais da Área do Empreendimento e do Entorno </w:t>
      </w:r>
      <w:r w:rsidRPr="00057D43">
        <w:rPr>
          <w:rFonts w:ascii="Arial" w:hAnsi="Arial" w:cs="Arial"/>
        </w:rPr>
        <w:t>(200m a partir do perímetro da área da indústria)</w:t>
      </w:r>
    </w:p>
    <w:p w:rsidR="008B67B7" w:rsidRPr="008B67B7" w:rsidRDefault="008B67B7" w:rsidP="008B67B7">
      <w:pPr>
        <w:jc w:val="both"/>
        <w:rPr>
          <w:rFonts w:ascii="Arial" w:hAnsi="Arial" w:cs="Arial"/>
        </w:rPr>
      </w:pPr>
      <w:r w:rsidRPr="008B67B7">
        <w:rPr>
          <w:rFonts w:ascii="Arial" w:hAnsi="Arial" w:cs="Arial"/>
        </w:rPr>
        <w:t>1. Bacia Hidrográfica:</w:t>
      </w:r>
      <w:r w:rsidR="00B15311">
        <w:rPr>
          <w:rFonts w:ascii="Arial" w:hAnsi="Arial" w:cs="Arial"/>
        </w:rPr>
        <w:t>____________________________________________________</w:t>
      </w:r>
    </w:p>
    <w:p w:rsidR="004D541D" w:rsidRDefault="008B67B7" w:rsidP="008B67B7">
      <w:pPr>
        <w:jc w:val="both"/>
        <w:rPr>
          <w:rFonts w:ascii="Arial" w:hAnsi="Arial" w:cs="Arial"/>
        </w:rPr>
      </w:pPr>
      <w:r w:rsidRPr="001A71C2">
        <w:rPr>
          <w:rFonts w:ascii="Arial" w:hAnsi="Arial" w:cs="Arial"/>
          <w:b/>
        </w:rPr>
        <w:t>2. Uso e ocupação do solo atual, segundo Plano Diretor Municipal</w:t>
      </w:r>
      <w:r w:rsidRPr="008B67B7">
        <w:rPr>
          <w:rFonts w:ascii="Arial" w:hAnsi="Arial" w:cs="Arial"/>
        </w:rPr>
        <w:t xml:space="preserve"> (na inexistência do Plano Diretor Municipal,</w:t>
      </w:r>
      <w:r w:rsidR="00B15311">
        <w:rPr>
          <w:rFonts w:ascii="Arial" w:hAnsi="Arial" w:cs="Arial"/>
        </w:rPr>
        <w:t xml:space="preserve"> </w:t>
      </w:r>
      <w:r w:rsidRPr="008B67B7">
        <w:rPr>
          <w:rFonts w:ascii="Arial" w:hAnsi="Arial" w:cs="Arial"/>
        </w:rPr>
        <w:t>descrever, de forma sucinta, a ocupação):</w:t>
      </w:r>
      <w:r w:rsidR="004D541D">
        <w:rPr>
          <w:rFonts w:ascii="Arial" w:hAnsi="Arial" w:cs="Arial"/>
        </w:rPr>
        <w:t xml:space="preserve"> </w:t>
      </w:r>
      <w:proofErr w:type="gramStart"/>
      <w:r w:rsidR="00B15311">
        <w:rPr>
          <w:rFonts w:ascii="Arial" w:hAnsi="Arial" w:cs="Arial"/>
        </w:rPr>
        <w:t>_____________________________________________________________________</w:t>
      </w:r>
      <w:proofErr w:type="gramEnd"/>
    </w:p>
    <w:p w:rsidR="004D541D" w:rsidRDefault="00B15311" w:rsidP="008B67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  <w:r w:rsidR="004D541D">
        <w:rPr>
          <w:rFonts w:ascii="Arial" w:hAnsi="Arial" w:cs="Arial"/>
        </w:rPr>
        <w:t>_</w:t>
      </w:r>
      <w:r>
        <w:rPr>
          <w:rFonts w:ascii="Arial" w:hAnsi="Arial" w:cs="Arial"/>
        </w:rPr>
        <w:t>__</w:t>
      </w:r>
    </w:p>
    <w:p w:rsidR="004D541D" w:rsidRDefault="00B15311" w:rsidP="008B67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  <w:r w:rsidR="004D541D">
        <w:rPr>
          <w:rFonts w:ascii="Arial" w:hAnsi="Arial" w:cs="Arial"/>
        </w:rPr>
        <w:t>__</w:t>
      </w:r>
    </w:p>
    <w:p w:rsidR="004D541D" w:rsidRDefault="00B15311" w:rsidP="008B67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  <w:r w:rsidR="004D541D">
        <w:rPr>
          <w:rFonts w:ascii="Arial" w:hAnsi="Arial" w:cs="Arial"/>
        </w:rPr>
        <w:t>__</w:t>
      </w:r>
      <w:r>
        <w:rPr>
          <w:rFonts w:ascii="Arial" w:hAnsi="Arial" w:cs="Arial"/>
        </w:rPr>
        <w:t>_</w:t>
      </w:r>
    </w:p>
    <w:p w:rsidR="008B67B7" w:rsidRPr="001A71C2" w:rsidRDefault="008B67B7" w:rsidP="008B67B7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>3. Descrever o uso e a ocupação do solo pretérito, na área do empreendimento (histórico da ocupação):</w:t>
      </w:r>
    </w:p>
    <w:p w:rsidR="004D541D" w:rsidRDefault="00B15311" w:rsidP="008B67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4D541D" w:rsidRDefault="00B15311" w:rsidP="008B67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4D541D" w:rsidRDefault="00B15311" w:rsidP="008B67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B15311" w:rsidRDefault="00B15311" w:rsidP="008B67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B15311" w:rsidRDefault="00B15311" w:rsidP="008B67B7">
      <w:pPr>
        <w:jc w:val="both"/>
        <w:rPr>
          <w:rFonts w:ascii="Arial" w:hAnsi="Arial" w:cs="Arial"/>
        </w:rPr>
      </w:pPr>
      <w:r w:rsidRPr="001A71C2">
        <w:rPr>
          <w:rFonts w:ascii="Arial" w:hAnsi="Arial" w:cs="Arial"/>
          <w:b/>
        </w:rPr>
        <w:t>4.</w:t>
      </w:r>
      <w:r w:rsidR="004D541D">
        <w:rPr>
          <w:rFonts w:ascii="Arial" w:hAnsi="Arial" w:cs="Arial"/>
          <w:b/>
        </w:rPr>
        <w:t xml:space="preserve"> </w:t>
      </w:r>
      <w:r w:rsidRPr="001A71C2">
        <w:rPr>
          <w:rFonts w:ascii="Arial" w:hAnsi="Arial" w:cs="Arial"/>
          <w:b/>
        </w:rPr>
        <w:t>Posição da área no relevo:</w:t>
      </w:r>
      <w:proofErr w:type="gramStart"/>
      <w:r>
        <w:rPr>
          <w:rFonts w:ascii="Arial" w:hAnsi="Arial" w:cs="Arial"/>
        </w:rPr>
        <w:t xml:space="preserve">  </w:t>
      </w:r>
      <w:proofErr w:type="gramEnd"/>
      <w:r w:rsidR="004D541D">
        <w:rPr>
          <w:rFonts w:ascii="Arial" w:hAnsi="Arial" w:cs="Arial"/>
        </w:rPr>
        <w:t>(  )</w:t>
      </w:r>
      <w:r>
        <w:rPr>
          <w:rFonts w:ascii="Arial" w:hAnsi="Arial" w:cs="Arial"/>
        </w:rPr>
        <w:t xml:space="preserve"> </w:t>
      </w:r>
      <w:r w:rsidR="008B67B7" w:rsidRPr="008B67B7">
        <w:rPr>
          <w:rFonts w:ascii="Arial" w:hAnsi="Arial" w:cs="Arial"/>
        </w:rPr>
        <w:t xml:space="preserve">Área plana </w:t>
      </w:r>
      <w:r>
        <w:rPr>
          <w:rFonts w:ascii="Arial" w:hAnsi="Arial" w:cs="Arial"/>
        </w:rPr>
        <w:t xml:space="preserve">        </w:t>
      </w:r>
      <w:r w:rsidR="004D541D">
        <w:rPr>
          <w:rFonts w:ascii="Arial" w:hAnsi="Arial" w:cs="Arial"/>
        </w:rPr>
        <w:t xml:space="preserve">(  ) </w:t>
      </w:r>
      <w:r w:rsidR="008B67B7" w:rsidRPr="008B67B7">
        <w:rPr>
          <w:rFonts w:ascii="Arial" w:hAnsi="Arial" w:cs="Arial"/>
        </w:rPr>
        <w:t xml:space="preserve">Encosta </w:t>
      </w:r>
      <w:r>
        <w:rPr>
          <w:rFonts w:ascii="Arial" w:hAnsi="Arial" w:cs="Arial"/>
        </w:rPr>
        <w:t xml:space="preserve">        </w:t>
      </w:r>
      <w:r w:rsidR="004D541D">
        <w:rPr>
          <w:rFonts w:ascii="Arial" w:hAnsi="Arial" w:cs="Arial"/>
        </w:rPr>
        <w:t xml:space="preserve">(  ) </w:t>
      </w:r>
      <w:r w:rsidR="008B67B7" w:rsidRPr="008B67B7">
        <w:rPr>
          <w:rFonts w:ascii="Arial" w:hAnsi="Arial" w:cs="Arial"/>
        </w:rPr>
        <w:t xml:space="preserve">Fundo de vale </w:t>
      </w:r>
      <w:r>
        <w:rPr>
          <w:rFonts w:ascii="Arial" w:hAnsi="Arial" w:cs="Arial"/>
        </w:rPr>
        <w:t xml:space="preserve">   </w:t>
      </w:r>
    </w:p>
    <w:p w:rsidR="004D541D" w:rsidRDefault="00B15311" w:rsidP="008B67B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</w:t>
      </w:r>
      <w:r w:rsidR="004D541D">
        <w:rPr>
          <w:rFonts w:ascii="Arial" w:hAnsi="Arial" w:cs="Arial"/>
        </w:rPr>
        <w:tab/>
        <w:t xml:space="preserve">    </w:t>
      </w:r>
      <w:proofErr w:type="gramStart"/>
      <w:r w:rsidR="004D541D">
        <w:rPr>
          <w:rFonts w:ascii="Arial" w:hAnsi="Arial" w:cs="Arial"/>
        </w:rPr>
        <w:t xml:space="preserve">(  </w:t>
      </w:r>
      <w:proofErr w:type="gramEnd"/>
      <w:r w:rsidR="004D541D">
        <w:rPr>
          <w:rFonts w:ascii="Arial" w:hAnsi="Arial" w:cs="Arial"/>
        </w:rPr>
        <w:t>) T</w:t>
      </w:r>
      <w:r w:rsidR="008B67B7" w:rsidRPr="008B67B7">
        <w:rPr>
          <w:rFonts w:ascii="Arial" w:hAnsi="Arial" w:cs="Arial"/>
        </w:rPr>
        <w:t xml:space="preserve">opo de elevação </w:t>
      </w:r>
      <w:r>
        <w:rPr>
          <w:rFonts w:ascii="Arial" w:hAnsi="Arial" w:cs="Arial"/>
        </w:rPr>
        <w:t xml:space="preserve">   </w:t>
      </w:r>
      <w:r w:rsidR="004D541D">
        <w:rPr>
          <w:rFonts w:ascii="Arial" w:hAnsi="Arial" w:cs="Arial"/>
        </w:rPr>
        <w:t xml:space="preserve">  (  ) </w:t>
      </w:r>
      <w:r w:rsidR="008B67B7" w:rsidRPr="008B67B7">
        <w:rPr>
          <w:rFonts w:ascii="Arial" w:hAnsi="Arial" w:cs="Arial"/>
        </w:rPr>
        <w:t xml:space="preserve">Várzea </w:t>
      </w:r>
      <w:r>
        <w:rPr>
          <w:rFonts w:ascii="Arial" w:hAnsi="Arial" w:cs="Arial"/>
        </w:rPr>
        <w:t xml:space="preserve">            </w:t>
      </w:r>
    </w:p>
    <w:p w:rsidR="0043459A" w:rsidRDefault="004D541D" w:rsidP="004D541D">
      <w:pPr>
        <w:ind w:left="2124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</w:t>
      </w: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) </w:t>
      </w:r>
      <w:r w:rsidR="008B67B7" w:rsidRPr="008B67B7">
        <w:rPr>
          <w:rFonts w:ascii="Arial" w:hAnsi="Arial" w:cs="Arial"/>
        </w:rPr>
        <w:t xml:space="preserve">Outra Especificar: </w:t>
      </w:r>
      <w:r w:rsidR="008B67B7" w:rsidRPr="008B67B7">
        <w:rPr>
          <w:rFonts w:ascii="Arial" w:hAnsi="Arial" w:cs="Arial"/>
        </w:rPr>
        <w:cr/>
      </w:r>
    </w:p>
    <w:p w:rsidR="00B15311" w:rsidRPr="001A71C2" w:rsidRDefault="00B15311" w:rsidP="00CC00DC">
      <w:pPr>
        <w:spacing w:after="0"/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>5. Descrever as modificações no relevo original:</w:t>
      </w:r>
    </w:p>
    <w:p w:rsidR="0043459A" w:rsidRPr="00B15311" w:rsidRDefault="0043459A" w:rsidP="00B153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459A" w:rsidRPr="001A71C2" w:rsidRDefault="0043459A" w:rsidP="00B15311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>6. Presença de áreas ou evidências de risco:</w:t>
      </w:r>
    </w:p>
    <w:p w:rsidR="0043459A" w:rsidRDefault="004D541D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Inexistente </w:t>
      </w:r>
      <w:r w:rsidR="0043459A">
        <w:rPr>
          <w:rFonts w:ascii="Arial" w:hAnsi="Arial" w:cs="Arial"/>
        </w:rPr>
        <w:t xml:space="preserve">                  </w:t>
      </w:r>
      <w:r w:rsidRPr="004D541D">
        <w:rPr>
          <w:rFonts w:ascii="Arial" w:hAnsi="Arial" w:cs="Arial"/>
        </w:rPr>
        <w:t>(  )</w:t>
      </w:r>
      <w:r w:rsidR="0043459A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Encostas/taludes instáveis</w:t>
      </w:r>
      <w:r w:rsidR="0043459A">
        <w:rPr>
          <w:rFonts w:ascii="Arial" w:hAnsi="Arial" w:cs="Arial"/>
        </w:rPr>
        <w:t xml:space="preserve">                 </w:t>
      </w:r>
      <w:r w:rsidRPr="004D541D">
        <w:rPr>
          <w:rFonts w:ascii="Arial" w:hAnsi="Arial" w:cs="Arial"/>
        </w:rPr>
        <w:t>(  )</w:t>
      </w:r>
      <w:r w:rsidR="0043459A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Recalques </w:t>
      </w:r>
    </w:p>
    <w:p w:rsidR="004D541D" w:rsidRDefault="004D541D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Subsidência</w:t>
      </w:r>
      <w:r w:rsidR="0043459A">
        <w:rPr>
          <w:rFonts w:ascii="Arial" w:hAnsi="Arial" w:cs="Arial"/>
        </w:rPr>
        <w:t xml:space="preserve">                 </w:t>
      </w:r>
      <w:r w:rsidRPr="004D541D">
        <w:rPr>
          <w:rFonts w:ascii="Arial" w:hAnsi="Arial" w:cs="Arial"/>
        </w:rPr>
        <w:t>(  )</w:t>
      </w:r>
      <w:r w:rsidR="00B15311" w:rsidRPr="00B15311">
        <w:rPr>
          <w:rFonts w:ascii="Arial" w:hAnsi="Arial" w:cs="Arial"/>
        </w:rPr>
        <w:t xml:space="preserve"> Inundação/alagamento</w:t>
      </w:r>
      <w:r w:rsidR="0043459A">
        <w:rPr>
          <w:rFonts w:ascii="Arial" w:hAnsi="Arial" w:cs="Arial"/>
        </w:rPr>
        <w:t xml:space="preserve">       </w:t>
      </w:r>
    </w:p>
    <w:p w:rsidR="00B15311" w:rsidRPr="00B15311" w:rsidRDefault="004D541D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 w:rsidR="0043459A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Outra Especificar:</w:t>
      </w:r>
    </w:p>
    <w:p w:rsidR="0043459A" w:rsidRPr="001A71C2" w:rsidRDefault="00B15311" w:rsidP="0043459A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 xml:space="preserve">7. Presença de corpos </w:t>
      </w:r>
      <w:r w:rsidR="0043459A" w:rsidRPr="001A71C2">
        <w:rPr>
          <w:rFonts w:ascii="Arial" w:hAnsi="Arial" w:cs="Arial"/>
          <w:b/>
        </w:rPr>
        <w:t>d’água:</w:t>
      </w:r>
    </w:p>
    <w:p w:rsidR="004D541D" w:rsidRDefault="004D541D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Inexistente</w:t>
      </w:r>
      <w:r w:rsidR="0043459A">
        <w:rPr>
          <w:rFonts w:ascii="Arial" w:hAnsi="Arial" w:cs="Arial"/>
        </w:rPr>
        <w:t xml:space="preserve">        </w:t>
      </w:r>
      <w:r w:rsidRPr="004D541D">
        <w:rPr>
          <w:rFonts w:ascii="Arial" w:hAnsi="Arial" w:cs="Arial"/>
        </w:rPr>
        <w:t>(  )</w:t>
      </w:r>
      <w:r w:rsidR="00B15311" w:rsidRPr="00B15311">
        <w:rPr>
          <w:rFonts w:ascii="Arial" w:hAnsi="Arial" w:cs="Arial"/>
        </w:rPr>
        <w:t xml:space="preserve"> Rio </w:t>
      </w:r>
      <w:r w:rsidR="0043459A">
        <w:rPr>
          <w:rFonts w:ascii="Arial" w:hAnsi="Arial" w:cs="Arial"/>
        </w:rPr>
        <w:t xml:space="preserve">            </w:t>
      </w:r>
      <w:r w:rsidRPr="004D541D">
        <w:rPr>
          <w:rFonts w:ascii="Arial" w:hAnsi="Arial" w:cs="Arial"/>
        </w:rPr>
        <w:t>(  )</w:t>
      </w:r>
      <w:r w:rsidR="0043459A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Lago</w:t>
      </w:r>
      <w:r w:rsidR="0043459A">
        <w:rPr>
          <w:rFonts w:ascii="Arial" w:hAnsi="Arial" w:cs="Arial"/>
        </w:rPr>
        <w:t xml:space="preserve">           </w:t>
      </w:r>
      <w:r w:rsidRPr="004D541D">
        <w:rPr>
          <w:rFonts w:ascii="Arial" w:hAnsi="Arial" w:cs="Arial"/>
        </w:rPr>
        <w:t>(  )</w:t>
      </w:r>
      <w:r w:rsidR="0043459A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Nascente</w:t>
      </w:r>
      <w:r w:rsidR="0043459A">
        <w:rPr>
          <w:rFonts w:ascii="Arial" w:hAnsi="Arial" w:cs="Arial"/>
        </w:rPr>
        <w:t xml:space="preserve">        </w:t>
      </w:r>
    </w:p>
    <w:p w:rsidR="00B15311" w:rsidRPr="00B15311" w:rsidRDefault="004D541D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 w:rsidR="0043459A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Outra Especificar:</w:t>
      </w:r>
    </w:p>
    <w:p w:rsidR="002C48ED" w:rsidRPr="001A71C2" w:rsidRDefault="00B15311" w:rsidP="002C48ED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>8. Abastecimento de água</w:t>
      </w:r>
      <w:r w:rsidR="002C48ED" w:rsidRPr="001A71C2">
        <w:rPr>
          <w:rFonts w:ascii="Arial" w:hAnsi="Arial" w:cs="Arial"/>
          <w:b/>
        </w:rPr>
        <w:t xml:space="preserve"> potável:</w:t>
      </w:r>
    </w:p>
    <w:p w:rsidR="00A4044E" w:rsidRDefault="00A4044E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Sistema público </w:t>
      </w:r>
      <w:r w:rsidR="002C48ED">
        <w:rPr>
          <w:rFonts w:ascii="Arial" w:hAnsi="Arial" w:cs="Arial"/>
        </w:rPr>
        <w:t xml:space="preserve">           </w:t>
      </w:r>
      <w:r w:rsidRPr="004D541D">
        <w:rPr>
          <w:rFonts w:ascii="Arial" w:hAnsi="Arial" w:cs="Arial"/>
        </w:rPr>
        <w:t>(  )</w:t>
      </w:r>
      <w:r w:rsidR="002C48ED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Poços de abastecimento</w:t>
      </w:r>
      <w:r w:rsidR="002C48ED">
        <w:rPr>
          <w:rFonts w:ascii="Arial" w:hAnsi="Arial" w:cs="Arial"/>
        </w:rPr>
        <w:t xml:space="preserve">      </w:t>
      </w:r>
    </w:p>
    <w:p w:rsidR="00B15311" w:rsidRPr="00B15311" w:rsidRDefault="00A4044E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Outro Especificar:</w:t>
      </w:r>
    </w:p>
    <w:p w:rsidR="002C48ED" w:rsidRPr="001A71C2" w:rsidRDefault="00B15311" w:rsidP="002C48ED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 xml:space="preserve">9. Abastecimento de água do </w:t>
      </w:r>
      <w:r w:rsidR="002C48ED" w:rsidRPr="001A71C2">
        <w:rPr>
          <w:rFonts w:ascii="Arial" w:hAnsi="Arial" w:cs="Arial"/>
          <w:b/>
        </w:rPr>
        <w:t>processo produtivo:</w:t>
      </w:r>
    </w:p>
    <w:p w:rsidR="002C48ED" w:rsidRDefault="00A4044E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Sistema público </w:t>
      </w:r>
      <w:r w:rsidR="002C48ED">
        <w:rPr>
          <w:rFonts w:ascii="Arial" w:hAnsi="Arial" w:cs="Arial"/>
        </w:rPr>
        <w:t xml:space="preserve">                                         </w:t>
      </w:r>
      <w:r w:rsidRPr="004D541D">
        <w:rPr>
          <w:rFonts w:ascii="Arial" w:hAnsi="Arial" w:cs="Arial"/>
        </w:rPr>
        <w:t>(  )</w:t>
      </w:r>
      <w:r w:rsidR="002C48ED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Poços instalados na planta </w:t>
      </w:r>
      <w:r w:rsidR="002C48ED">
        <w:rPr>
          <w:rFonts w:ascii="Arial" w:hAnsi="Arial" w:cs="Arial"/>
        </w:rPr>
        <w:t xml:space="preserve">          </w:t>
      </w:r>
    </w:p>
    <w:p w:rsidR="00B15311" w:rsidRPr="00B15311" w:rsidRDefault="00A4044E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Captação de água superficial</w:t>
      </w:r>
      <w:r w:rsidR="002C48ED"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 xml:space="preserve">   </w:t>
      </w:r>
      <w:r w:rsidR="002C48ED">
        <w:rPr>
          <w:rFonts w:ascii="Arial" w:hAnsi="Arial" w:cs="Arial"/>
        </w:rPr>
        <w:t xml:space="preserve">  </w:t>
      </w:r>
      <w:r w:rsidRPr="004D541D">
        <w:rPr>
          <w:rFonts w:ascii="Arial" w:hAnsi="Arial" w:cs="Arial"/>
        </w:rPr>
        <w:t>(  )</w:t>
      </w:r>
      <w:r w:rsidR="00B15311" w:rsidRPr="00B15311">
        <w:rPr>
          <w:rFonts w:ascii="Arial" w:hAnsi="Arial" w:cs="Arial"/>
        </w:rPr>
        <w:t>Outra Especificar:</w:t>
      </w:r>
    </w:p>
    <w:p w:rsidR="00B15311" w:rsidRPr="001A71C2" w:rsidRDefault="00B15311" w:rsidP="00B15311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>10. Descrição sucinta da geologia regional e local:</w:t>
      </w:r>
    </w:p>
    <w:p w:rsidR="002C48ED" w:rsidRPr="00B15311" w:rsidRDefault="002C48ED" w:rsidP="00B153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362F" w:rsidRPr="001A71C2" w:rsidRDefault="00B15311" w:rsidP="00B15311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 xml:space="preserve">11. Textura predominante do solo na área do empreendimento: </w:t>
      </w:r>
    </w:p>
    <w:p w:rsidR="00B15311" w:rsidRPr="00B15311" w:rsidRDefault="00A4044E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Argilosa </w:t>
      </w:r>
      <w:r w:rsidR="00C9362F">
        <w:rPr>
          <w:rFonts w:ascii="Arial" w:hAnsi="Arial" w:cs="Arial"/>
        </w:rPr>
        <w:t xml:space="preserve">                </w:t>
      </w:r>
      <w:r w:rsidRPr="004D541D">
        <w:rPr>
          <w:rFonts w:ascii="Arial" w:hAnsi="Arial" w:cs="Arial"/>
        </w:rPr>
        <w:t>(  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Arenosa </w:t>
      </w:r>
      <w:r w:rsidR="00C9362F">
        <w:rPr>
          <w:rFonts w:ascii="Arial" w:hAnsi="Arial" w:cs="Arial"/>
        </w:rPr>
        <w:t xml:space="preserve">                </w:t>
      </w:r>
      <w:r w:rsidRPr="004D541D">
        <w:rPr>
          <w:rFonts w:ascii="Arial" w:hAnsi="Arial" w:cs="Arial"/>
        </w:rPr>
        <w:t>(  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Granular </w:t>
      </w:r>
      <w:r w:rsidR="00C9362F">
        <w:rPr>
          <w:rFonts w:ascii="Arial" w:hAnsi="Arial" w:cs="Arial"/>
        </w:rPr>
        <w:t xml:space="preserve">                  </w:t>
      </w:r>
      <w:r w:rsidRPr="004D541D">
        <w:rPr>
          <w:rFonts w:ascii="Arial" w:hAnsi="Arial" w:cs="Arial"/>
        </w:rPr>
        <w:t>(  )</w:t>
      </w:r>
      <w:r>
        <w:rPr>
          <w:rFonts w:ascii="Arial" w:hAnsi="Arial" w:cs="Arial"/>
        </w:rPr>
        <w:t xml:space="preserve"> </w:t>
      </w:r>
      <w:proofErr w:type="spellStart"/>
      <w:r w:rsidR="00B15311" w:rsidRPr="00B15311">
        <w:rPr>
          <w:rFonts w:ascii="Arial" w:hAnsi="Arial" w:cs="Arial"/>
        </w:rPr>
        <w:t>Siltosa</w:t>
      </w:r>
      <w:proofErr w:type="spellEnd"/>
    </w:p>
    <w:p w:rsidR="00C9362F" w:rsidRPr="001A71C2" w:rsidRDefault="00B15311" w:rsidP="00B15311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 xml:space="preserve">12. Presença de solo natural ou importado (aterro) na área do empreendimento: </w:t>
      </w:r>
    </w:p>
    <w:p w:rsidR="00B15311" w:rsidRPr="00B15311" w:rsidRDefault="00C9362F" w:rsidP="00B153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proofErr w:type="gramStart"/>
      <w:r w:rsidR="00A4044E" w:rsidRPr="004D541D">
        <w:rPr>
          <w:rFonts w:ascii="Arial" w:hAnsi="Arial" w:cs="Arial"/>
        </w:rPr>
        <w:t xml:space="preserve">(  </w:t>
      </w:r>
      <w:proofErr w:type="gramEnd"/>
      <w:r w:rsidR="00A4044E" w:rsidRPr="004D541D">
        <w:rPr>
          <w:rFonts w:ascii="Arial" w:hAnsi="Arial" w:cs="Arial"/>
        </w:rPr>
        <w:t>)</w:t>
      </w:r>
      <w:r w:rsidR="00A404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Sim </w:t>
      </w:r>
      <w:r>
        <w:rPr>
          <w:rFonts w:ascii="Arial" w:hAnsi="Arial" w:cs="Arial"/>
        </w:rPr>
        <w:t xml:space="preserve">                              </w:t>
      </w:r>
      <w:r w:rsidR="00A4044E" w:rsidRPr="004D541D">
        <w:rPr>
          <w:rFonts w:ascii="Arial" w:hAnsi="Arial" w:cs="Arial"/>
        </w:rPr>
        <w:t>(  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Não</w:t>
      </w:r>
    </w:p>
    <w:p w:rsidR="00C9362F" w:rsidRPr="001A71C2" w:rsidRDefault="00B15311" w:rsidP="00B15311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>13. Existência de poços:</w:t>
      </w:r>
    </w:p>
    <w:p w:rsidR="00B15311" w:rsidRPr="00B15311" w:rsidRDefault="00A4044E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Inexistente </w:t>
      </w:r>
      <w:r w:rsidR="00C9362F">
        <w:rPr>
          <w:rFonts w:ascii="Arial" w:hAnsi="Arial" w:cs="Arial"/>
        </w:rPr>
        <w:t xml:space="preserve">           </w:t>
      </w:r>
      <w:r w:rsidRPr="004D541D">
        <w:rPr>
          <w:rFonts w:ascii="Arial" w:hAnsi="Arial" w:cs="Arial"/>
        </w:rPr>
        <w:t>(  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Monitoramento - PM </w:t>
      </w:r>
      <w:r w:rsidR="00C9362F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  </w:t>
      </w:r>
      <w:r w:rsidRPr="004D541D">
        <w:rPr>
          <w:rFonts w:ascii="Arial" w:hAnsi="Arial" w:cs="Arial"/>
        </w:rPr>
        <w:t>(  )</w:t>
      </w:r>
      <w:r w:rsidR="00C9362F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Produção/abastecimento - PP</w:t>
      </w:r>
    </w:p>
    <w:p w:rsidR="00C9362F" w:rsidRPr="001A71C2" w:rsidRDefault="00B15311" w:rsidP="00B15311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 xml:space="preserve">14. Hidrogeologia predominante: </w:t>
      </w:r>
    </w:p>
    <w:p w:rsidR="00B15311" w:rsidRPr="00B15311" w:rsidRDefault="00A4044E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Meio poroso </w:t>
      </w:r>
      <w:r w:rsidR="00C9362F">
        <w:rPr>
          <w:rFonts w:ascii="Arial" w:hAnsi="Arial" w:cs="Arial"/>
        </w:rPr>
        <w:t xml:space="preserve">                         </w:t>
      </w:r>
      <w:r w:rsidRPr="004D541D">
        <w:rPr>
          <w:rFonts w:ascii="Arial" w:hAnsi="Arial" w:cs="Arial"/>
        </w:rPr>
        <w:t>(  )</w:t>
      </w:r>
      <w:r w:rsidR="00C9362F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Cristalino </w:t>
      </w:r>
      <w:r w:rsidR="00C9362F">
        <w:rPr>
          <w:rFonts w:ascii="Arial" w:hAnsi="Arial" w:cs="Arial"/>
        </w:rPr>
        <w:t xml:space="preserve">                        </w:t>
      </w:r>
      <w:r w:rsidRPr="004D541D">
        <w:rPr>
          <w:rFonts w:ascii="Arial" w:hAnsi="Arial" w:cs="Arial"/>
        </w:rPr>
        <w:t>(  )</w:t>
      </w:r>
      <w:r>
        <w:rPr>
          <w:rFonts w:ascii="Arial" w:hAnsi="Arial" w:cs="Arial"/>
        </w:rPr>
        <w:t xml:space="preserve"> </w:t>
      </w:r>
      <w:proofErr w:type="spellStart"/>
      <w:r w:rsidR="00B15311" w:rsidRPr="00B15311">
        <w:rPr>
          <w:rFonts w:ascii="Arial" w:hAnsi="Arial" w:cs="Arial"/>
        </w:rPr>
        <w:t>Cárstico</w:t>
      </w:r>
      <w:proofErr w:type="spellEnd"/>
    </w:p>
    <w:p w:rsidR="00C9362F" w:rsidRPr="001A71C2" w:rsidRDefault="00B15311" w:rsidP="00B15311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t xml:space="preserve">15. </w:t>
      </w:r>
      <w:r w:rsidR="00085B97" w:rsidRPr="001A71C2">
        <w:rPr>
          <w:rFonts w:ascii="Arial" w:hAnsi="Arial" w:cs="Arial"/>
          <w:b/>
        </w:rPr>
        <w:t>Aquífero</w:t>
      </w:r>
      <w:r w:rsidR="00C9362F" w:rsidRPr="001A71C2">
        <w:rPr>
          <w:rFonts w:ascii="Arial" w:hAnsi="Arial" w:cs="Arial"/>
          <w:b/>
        </w:rPr>
        <w:t xml:space="preserve">       </w:t>
      </w:r>
    </w:p>
    <w:p w:rsidR="00B15311" w:rsidRPr="00B15311" w:rsidRDefault="00A4044E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Livre </w:t>
      </w:r>
      <w:r w:rsidR="00C9362F">
        <w:rPr>
          <w:rFonts w:ascii="Arial" w:hAnsi="Arial" w:cs="Arial"/>
        </w:rPr>
        <w:t xml:space="preserve">                                     </w:t>
      </w:r>
      <w:r w:rsidRPr="004D541D">
        <w:rPr>
          <w:rFonts w:ascii="Arial" w:hAnsi="Arial" w:cs="Arial"/>
        </w:rPr>
        <w:t>(  )</w:t>
      </w:r>
      <w:r w:rsidR="00C9362F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Confinado </w:t>
      </w:r>
      <w:r w:rsidR="00C9362F">
        <w:rPr>
          <w:rFonts w:ascii="Arial" w:hAnsi="Arial" w:cs="Arial"/>
        </w:rPr>
        <w:t xml:space="preserve">                        </w:t>
      </w:r>
      <w:r w:rsidRPr="004D541D">
        <w:rPr>
          <w:rFonts w:ascii="Arial" w:hAnsi="Arial" w:cs="Arial"/>
        </w:rPr>
        <w:t>(  )</w:t>
      </w:r>
      <w:r w:rsidR="00C9362F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Fissural</w:t>
      </w:r>
    </w:p>
    <w:p w:rsidR="00C9362F" w:rsidRPr="001A71C2" w:rsidRDefault="00B15311" w:rsidP="00B15311">
      <w:pPr>
        <w:jc w:val="both"/>
        <w:rPr>
          <w:rFonts w:ascii="Arial" w:hAnsi="Arial" w:cs="Arial"/>
          <w:b/>
        </w:rPr>
      </w:pPr>
      <w:r w:rsidRPr="001A71C2">
        <w:rPr>
          <w:rFonts w:ascii="Arial" w:hAnsi="Arial" w:cs="Arial"/>
          <w:b/>
        </w:rPr>
        <w:lastRenderedPageBreak/>
        <w:t xml:space="preserve">16. Localização do empreendimento em relação ao </w:t>
      </w:r>
      <w:r w:rsidR="001A71C2" w:rsidRPr="001A71C2">
        <w:rPr>
          <w:rFonts w:ascii="Arial" w:hAnsi="Arial" w:cs="Arial"/>
          <w:b/>
        </w:rPr>
        <w:t>aquífero</w:t>
      </w:r>
      <w:r w:rsidRPr="001A71C2">
        <w:rPr>
          <w:rFonts w:ascii="Arial" w:hAnsi="Arial" w:cs="Arial"/>
          <w:b/>
        </w:rPr>
        <w:t>:</w:t>
      </w:r>
    </w:p>
    <w:p w:rsidR="00B15311" w:rsidRDefault="00A4044E" w:rsidP="00B15311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 xml:space="preserve">Recarga </w:t>
      </w:r>
      <w:r w:rsidR="001A71C2">
        <w:rPr>
          <w:rFonts w:ascii="Arial" w:hAnsi="Arial" w:cs="Arial"/>
        </w:rPr>
        <w:t xml:space="preserve">                                         </w:t>
      </w:r>
      <w:r w:rsidRPr="004D541D">
        <w:rPr>
          <w:rFonts w:ascii="Arial" w:hAnsi="Arial" w:cs="Arial"/>
        </w:rPr>
        <w:t>(  )</w:t>
      </w:r>
      <w:r w:rsidR="001A71C2">
        <w:rPr>
          <w:rFonts w:ascii="Arial" w:hAnsi="Arial" w:cs="Arial"/>
        </w:rPr>
        <w:t xml:space="preserve"> </w:t>
      </w:r>
      <w:r w:rsidR="00B15311" w:rsidRPr="00B15311">
        <w:rPr>
          <w:rFonts w:ascii="Arial" w:hAnsi="Arial" w:cs="Arial"/>
        </w:rPr>
        <w:t>Descarga</w:t>
      </w:r>
    </w:p>
    <w:p w:rsidR="00CC00DC" w:rsidRPr="00CC00DC" w:rsidRDefault="001A71C2" w:rsidP="00CC00DC">
      <w:pPr>
        <w:jc w:val="both"/>
        <w:rPr>
          <w:rFonts w:ascii="Arial" w:hAnsi="Arial" w:cs="Arial"/>
          <w:b/>
        </w:rPr>
      </w:pPr>
      <w:r w:rsidRPr="00CC00DC">
        <w:rPr>
          <w:rFonts w:ascii="Arial" w:hAnsi="Arial" w:cs="Arial"/>
          <w:b/>
        </w:rPr>
        <w:t>17. Variação sazonal do nível d’água</w:t>
      </w:r>
      <w:r w:rsidR="00CC00DC" w:rsidRPr="00CC00DC">
        <w:rPr>
          <w:rFonts w:ascii="Arial" w:hAnsi="Arial" w:cs="Arial"/>
          <w:b/>
        </w:rPr>
        <w:t xml:space="preserve"> subterrâneo na área:</w:t>
      </w:r>
    </w:p>
    <w:p w:rsidR="001A71C2" w:rsidRPr="001A71C2" w:rsidRDefault="00A4044E" w:rsidP="001A71C2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1A71C2" w:rsidRPr="001A71C2">
        <w:rPr>
          <w:rFonts w:ascii="Arial" w:hAnsi="Arial" w:cs="Arial"/>
        </w:rPr>
        <w:t xml:space="preserve">Inferida </w:t>
      </w:r>
      <w:r w:rsidR="00CC00DC">
        <w:rPr>
          <w:rFonts w:ascii="Arial" w:hAnsi="Arial" w:cs="Arial"/>
        </w:rPr>
        <w:t xml:space="preserve">                               </w:t>
      </w:r>
      <w:r w:rsidRPr="004D541D">
        <w:rPr>
          <w:rFonts w:ascii="Arial" w:hAnsi="Arial" w:cs="Arial"/>
        </w:rPr>
        <w:t>(  )</w:t>
      </w:r>
      <w:r w:rsidR="00CC00DC">
        <w:rPr>
          <w:rFonts w:ascii="Arial" w:hAnsi="Arial" w:cs="Arial"/>
        </w:rPr>
        <w:t xml:space="preserve"> </w:t>
      </w:r>
      <w:r w:rsidR="001A71C2" w:rsidRPr="001A71C2">
        <w:rPr>
          <w:rFonts w:ascii="Arial" w:hAnsi="Arial" w:cs="Arial"/>
        </w:rPr>
        <w:t xml:space="preserve">Medida </w:t>
      </w:r>
      <w:r w:rsidR="00CC00DC">
        <w:rPr>
          <w:rFonts w:ascii="Arial" w:hAnsi="Arial" w:cs="Arial"/>
        </w:rPr>
        <w:t xml:space="preserve">                         </w:t>
      </w:r>
      <w:r w:rsidRPr="004D541D">
        <w:rPr>
          <w:rFonts w:ascii="Arial" w:hAnsi="Arial" w:cs="Arial"/>
        </w:rPr>
        <w:t>(  )</w:t>
      </w:r>
      <w:r w:rsidR="00CC00DC">
        <w:rPr>
          <w:rFonts w:ascii="Arial" w:hAnsi="Arial" w:cs="Arial"/>
        </w:rPr>
        <w:t xml:space="preserve"> </w:t>
      </w:r>
      <w:r w:rsidR="001A71C2" w:rsidRPr="001A71C2">
        <w:rPr>
          <w:rFonts w:ascii="Arial" w:hAnsi="Arial" w:cs="Arial"/>
        </w:rPr>
        <w:t>Desconhecida</w:t>
      </w:r>
    </w:p>
    <w:p w:rsidR="001A71C2" w:rsidRDefault="001A71C2" w:rsidP="001A71C2">
      <w:pPr>
        <w:jc w:val="both"/>
        <w:rPr>
          <w:rFonts w:ascii="Arial" w:hAnsi="Arial" w:cs="Arial"/>
        </w:rPr>
      </w:pPr>
      <w:r w:rsidRPr="001A71C2">
        <w:rPr>
          <w:rFonts w:ascii="Arial" w:hAnsi="Arial" w:cs="Arial"/>
        </w:rPr>
        <w:t xml:space="preserve">De </w:t>
      </w:r>
      <w:r w:rsidR="00CC00DC">
        <w:rPr>
          <w:rFonts w:ascii="Arial" w:hAnsi="Arial" w:cs="Arial"/>
        </w:rPr>
        <w:t xml:space="preserve">            </w:t>
      </w:r>
      <w:r w:rsidRPr="001A71C2">
        <w:rPr>
          <w:rFonts w:ascii="Arial" w:hAnsi="Arial" w:cs="Arial"/>
        </w:rPr>
        <w:t>metros a</w:t>
      </w:r>
      <w:r w:rsidR="00CC00DC">
        <w:rPr>
          <w:rFonts w:ascii="Arial" w:hAnsi="Arial" w:cs="Arial"/>
        </w:rPr>
        <w:t xml:space="preserve">                    </w:t>
      </w:r>
      <w:r w:rsidRPr="001A71C2">
        <w:rPr>
          <w:rFonts w:ascii="Arial" w:hAnsi="Arial" w:cs="Arial"/>
        </w:rPr>
        <w:t xml:space="preserve"> metros.</w:t>
      </w:r>
    </w:p>
    <w:p w:rsidR="00382967" w:rsidRPr="00382967" w:rsidRDefault="00382967" w:rsidP="00382967">
      <w:pPr>
        <w:jc w:val="both"/>
        <w:rPr>
          <w:rFonts w:ascii="Arial" w:hAnsi="Arial" w:cs="Arial"/>
          <w:b/>
        </w:rPr>
      </w:pPr>
      <w:r w:rsidRPr="00382967">
        <w:rPr>
          <w:rFonts w:ascii="Arial" w:hAnsi="Arial" w:cs="Arial"/>
          <w:b/>
        </w:rPr>
        <w:t>III - Informações Específicas da Área do Empreendimento e da Atividade</w:t>
      </w:r>
    </w:p>
    <w:p w:rsidR="00382967" w:rsidRDefault="00382967" w:rsidP="00A4044E">
      <w:pPr>
        <w:pStyle w:val="PargrafodaLista"/>
        <w:numPr>
          <w:ilvl w:val="0"/>
          <w:numId w:val="9"/>
        </w:numPr>
        <w:ind w:left="0" w:firstLine="0"/>
        <w:jc w:val="both"/>
        <w:rPr>
          <w:rFonts w:ascii="Arial" w:hAnsi="Arial" w:cs="Arial"/>
        </w:rPr>
      </w:pPr>
      <w:r w:rsidRPr="004D541D">
        <w:rPr>
          <w:rFonts w:ascii="Arial" w:hAnsi="Arial" w:cs="Arial"/>
          <w:b/>
        </w:rPr>
        <w:t>Data da primeira avaliação preliminar:</w:t>
      </w:r>
      <w:r w:rsidRPr="004D541D">
        <w:rPr>
          <w:rFonts w:ascii="Arial" w:hAnsi="Arial" w:cs="Arial"/>
        </w:rPr>
        <w:t xml:space="preserve"> </w:t>
      </w:r>
    </w:p>
    <w:p w:rsidR="004D541D" w:rsidRPr="004D541D" w:rsidRDefault="004D541D" w:rsidP="00A4044E">
      <w:pPr>
        <w:pStyle w:val="PargrafodaLista"/>
        <w:ind w:left="0"/>
        <w:jc w:val="both"/>
        <w:rPr>
          <w:rFonts w:ascii="Arial" w:hAnsi="Arial" w:cs="Arial"/>
        </w:rPr>
      </w:pPr>
    </w:p>
    <w:p w:rsidR="004D541D" w:rsidRPr="004D541D" w:rsidRDefault="004D541D" w:rsidP="00A4044E">
      <w:pPr>
        <w:pStyle w:val="PargrafodaLista"/>
        <w:ind w:left="0"/>
        <w:jc w:val="both"/>
        <w:rPr>
          <w:rFonts w:ascii="Arial" w:hAnsi="Arial" w:cs="Arial"/>
        </w:rPr>
      </w:pPr>
    </w:p>
    <w:p w:rsidR="00382967" w:rsidRPr="004D541D" w:rsidRDefault="00382967" w:rsidP="00A4044E">
      <w:pPr>
        <w:pStyle w:val="PargrafodaLista"/>
        <w:numPr>
          <w:ilvl w:val="0"/>
          <w:numId w:val="9"/>
        </w:numPr>
        <w:ind w:left="0" w:firstLine="0"/>
        <w:jc w:val="both"/>
        <w:rPr>
          <w:rFonts w:ascii="Arial" w:hAnsi="Arial" w:cs="Arial"/>
          <w:b/>
        </w:rPr>
      </w:pPr>
      <w:r w:rsidRPr="004D541D">
        <w:rPr>
          <w:rFonts w:ascii="Arial" w:hAnsi="Arial" w:cs="Arial"/>
          <w:b/>
        </w:rPr>
        <w:t>Data da avaliação atual:</w:t>
      </w:r>
    </w:p>
    <w:p w:rsidR="004D541D" w:rsidRPr="004D541D" w:rsidRDefault="004D541D" w:rsidP="00A4044E">
      <w:pPr>
        <w:pStyle w:val="PargrafodaLista"/>
        <w:ind w:left="0"/>
        <w:rPr>
          <w:rFonts w:ascii="Arial" w:hAnsi="Arial" w:cs="Arial"/>
          <w:b/>
        </w:rPr>
      </w:pPr>
    </w:p>
    <w:p w:rsidR="004D541D" w:rsidRPr="004D541D" w:rsidRDefault="004D541D" w:rsidP="00A4044E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A4044E" w:rsidRPr="00A4044E" w:rsidRDefault="00382967" w:rsidP="00A4044E">
      <w:pPr>
        <w:pStyle w:val="PargrafodaLista"/>
        <w:numPr>
          <w:ilvl w:val="0"/>
          <w:numId w:val="9"/>
        </w:numPr>
        <w:ind w:left="0" w:firstLine="0"/>
        <w:jc w:val="both"/>
        <w:rPr>
          <w:rFonts w:ascii="Arial" w:hAnsi="Arial" w:cs="Arial"/>
          <w:b/>
        </w:rPr>
      </w:pPr>
      <w:r w:rsidRPr="00A4044E">
        <w:rPr>
          <w:rFonts w:ascii="Arial" w:hAnsi="Arial" w:cs="Arial"/>
          <w:b/>
        </w:rPr>
        <w:t xml:space="preserve">Presença de passivo ambiental já confirmado. Caso afirmativo apresentar relatório de investigação confirmatório, bem como, se for o caso, relatórios de investigação detalhada, de avaliação de riscos à saúde humana e projeto/relatório de remediação e monitoramento: </w:t>
      </w:r>
    </w:p>
    <w:p w:rsidR="00A4044E" w:rsidRDefault="00A4044E" w:rsidP="00A4044E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382967" w:rsidRDefault="00382967" w:rsidP="00A4044E">
      <w:pPr>
        <w:pStyle w:val="PargrafodaLista"/>
        <w:ind w:left="0"/>
        <w:jc w:val="both"/>
        <w:rPr>
          <w:rFonts w:ascii="Arial" w:hAnsi="Arial" w:cs="Arial"/>
        </w:rPr>
      </w:pPr>
      <w:r w:rsidRPr="00A4044E">
        <w:rPr>
          <w:rFonts w:ascii="Arial" w:hAnsi="Arial" w:cs="Arial"/>
          <w:b/>
        </w:rPr>
        <w:t xml:space="preserve">  </w:t>
      </w:r>
      <w:proofErr w:type="gramStart"/>
      <w:r w:rsidR="004D541D" w:rsidRPr="00A4044E">
        <w:rPr>
          <w:rFonts w:ascii="Arial" w:hAnsi="Arial" w:cs="Arial"/>
        </w:rPr>
        <w:t xml:space="preserve">(  </w:t>
      </w:r>
      <w:proofErr w:type="gramEnd"/>
      <w:r w:rsidR="004D541D" w:rsidRPr="00A4044E">
        <w:rPr>
          <w:rFonts w:ascii="Arial" w:hAnsi="Arial" w:cs="Arial"/>
        </w:rPr>
        <w:t>)</w:t>
      </w:r>
      <w:r w:rsidRPr="00A4044E">
        <w:rPr>
          <w:rFonts w:ascii="Arial" w:hAnsi="Arial" w:cs="Arial"/>
        </w:rPr>
        <w:t xml:space="preserve">Sim                     </w:t>
      </w:r>
      <w:r w:rsidR="004D541D" w:rsidRPr="00A4044E">
        <w:rPr>
          <w:rFonts w:ascii="Arial" w:hAnsi="Arial" w:cs="Arial"/>
        </w:rPr>
        <w:t>(  )</w:t>
      </w:r>
      <w:r w:rsidRPr="00A4044E">
        <w:rPr>
          <w:rFonts w:ascii="Arial" w:hAnsi="Arial" w:cs="Arial"/>
        </w:rPr>
        <w:t>Não</w:t>
      </w:r>
    </w:p>
    <w:p w:rsidR="00A4044E" w:rsidRPr="00A4044E" w:rsidRDefault="00A4044E" w:rsidP="00A4044E">
      <w:pPr>
        <w:pStyle w:val="PargrafodaLista"/>
        <w:ind w:left="0"/>
        <w:jc w:val="both"/>
        <w:rPr>
          <w:rFonts w:ascii="Arial" w:hAnsi="Arial" w:cs="Arial"/>
        </w:rPr>
      </w:pPr>
    </w:p>
    <w:p w:rsidR="00382967" w:rsidRPr="00A4044E" w:rsidRDefault="00382967" w:rsidP="00A4044E">
      <w:pPr>
        <w:pStyle w:val="PargrafodaLista"/>
        <w:numPr>
          <w:ilvl w:val="0"/>
          <w:numId w:val="9"/>
        </w:numPr>
        <w:ind w:left="0" w:firstLine="0"/>
        <w:jc w:val="both"/>
        <w:rPr>
          <w:rFonts w:ascii="Arial" w:hAnsi="Arial" w:cs="Arial"/>
        </w:rPr>
      </w:pPr>
      <w:r w:rsidRPr="00A4044E">
        <w:rPr>
          <w:rFonts w:ascii="Arial" w:hAnsi="Arial" w:cs="Arial"/>
          <w:b/>
        </w:rPr>
        <w:t>Casos em que a ocupação pretérita da área do empreendimento indicar atividade potencialmente causadora de degradação ambiental, informar se foi conduzida investigação de passivo ambiental.</w:t>
      </w:r>
      <w:r w:rsidRPr="00A4044E">
        <w:rPr>
          <w:rFonts w:ascii="Arial" w:hAnsi="Arial" w:cs="Arial"/>
        </w:rPr>
        <w:t xml:space="preserve"> Em caso afirmativo anexar os resultados da investigação e medidas adotadas.</w:t>
      </w:r>
    </w:p>
    <w:p w:rsidR="00382967" w:rsidRPr="00382967" w:rsidRDefault="00382967" w:rsidP="0038296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00DC" w:rsidRDefault="00382967" w:rsidP="00382967">
      <w:pPr>
        <w:jc w:val="both"/>
        <w:rPr>
          <w:rFonts w:ascii="Arial" w:hAnsi="Arial" w:cs="Arial"/>
          <w:b/>
        </w:rPr>
      </w:pPr>
      <w:r w:rsidRPr="00382967">
        <w:rPr>
          <w:rFonts w:ascii="Arial" w:hAnsi="Arial" w:cs="Arial"/>
          <w:b/>
        </w:rPr>
        <w:t>5. Insumos (listar todos os insumos que apresentam potencial contaminante)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1560"/>
        <w:gridCol w:w="1984"/>
        <w:gridCol w:w="1553"/>
      </w:tblGrid>
      <w:tr w:rsidR="00483CD4" w:rsidRPr="001E1023" w:rsidTr="00483CD4">
        <w:tc>
          <w:tcPr>
            <w:tcW w:w="1555" w:type="dxa"/>
            <w:vAlign w:val="center"/>
          </w:tcPr>
          <w:p w:rsidR="004324DF" w:rsidRPr="001E1023" w:rsidRDefault="004324DF" w:rsidP="004324DF">
            <w:pPr>
              <w:jc w:val="center"/>
              <w:rPr>
                <w:rFonts w:ascii="Arial" w:hAnsi="Arial" w:cs="Arial"/>
                <w:b/>
              </w:rPr>
            </w:pPr>
            <w:r w:rsidRPr="001E1023">
              <w:rPr>
                <w:rFonts w:ascii="Arial" w:hAnsi="Arial" w:cs="Arial"/>
                <w:b/>
              </w:rPr>
              <w:t xml:space="preserve">Tipo de material </w:t>
            </w:r>
          </w:p>
        </w:tc>
        <w:tc>
          <w:tcPr>
            <w:tcW w:w="1842" w:type="dxa"/>
            <w:vAlign w:val="center"/>
          </w:tcPr>
          <w:p w:rsidR="004324DF" w:rsidRPr="001E1023" w:rsidRDefault="004324DF" w:rsidP="004324DF">
            <w:pPr>
              <w:jc w:val="center"/>
              <w:rPr>
                <w:rFonts w:ascii="Arial" w:hAnsi="Arial" w:cs="Arial"/>
                <w:b/>
              </w:rPr>
            </w:pPr>
            <w:r w:rsidRPr="001E1023">
              <w:rPr>
                <w:rFonts w:ascii="Arial" w:hAnsi="Arial" w:cs="Arial"/>
                <w:b/>
              </w:rPr>
              <w:t>Substâncias químicas de interesse</w:t>
            </w:r>
          </w:p>
        </w:tc>
        <w:tc>
          <w:tcPr>
            <w:tcW w:w="1560" w:type="dxa"/>
            <w:vAlign w:val="center"/>
          </w:tcPr>
          <w:p w:rsidR="004324DF" w:rsidRPr="001E1023" w:rsidRDefault="004324DF" w:rsidP="004324DF">
            <w:pPr>
              <w:jc w:val="center"/>
              <w:rPr>
                <w:rFonts w:ascii="Arial" w:hAnsi="Arial" w:cs="Arial"/>
                <w:b/>
              </w:rPr>
            </w:pPr>
            <w:r w:rsidRPr="001E1023">
              <w:rPr>
                <w:rFonts w:ascii="Arial" w:hAnsi="Arial" w:cs="Arial"/>
                <w:b/>
              </w:rPr>
              <w:t>Quantidade mensal¹</w:t>
            </w:r>
          </w:p>
        </w:tc>
        <w:tc>
          <w:tcPr>
            <w:tcW w:w="1984" w:type="dxa"/>
            <w:vAlign w:val="center"/>
          </w:tcPr>
          <w:p w:rsidR="004324DF" w:rsidRPr="001E1023" w:rsidRDefault="004324DF" w:rsidP="004324DF">
            <w:pPr>
              <w:jc w:val="center"/>
              <w:rPr>
                <w:rFonts w:ascii="Arial" w:hAnsi="Arial" w:cs="Arial"/>
                <w:b/>
              </w:rPr>
            </w:pPr>
            <w:r w:rsidRPr="001E1023">
              <w:rPr>
                <w:rFonts w:ascii="Arial" w:hAnsi="Arial" w:cs="Arial"/>
                <w:b/>
              </w:rPr>
              <w:t>Forma de armazenamento²</w:t>
            </w:r>
          </w:p>
        </w:tc>
        <w:tc>
          <w:tcPr>
            <w:tcW w:w="1553" w:type="dxa"/>
            <w:vAlign w:val="center"/>
          </w:tcPr>
          <w:p w:rsidR="004324DF" w:rsidRPr="001E1023" w:rsidRDefault="004324DF" w:rsidP="004324DF">
            <w:pPr>
              <w:jc w:val="both"/>
              <w:rPr>
                <w:rFonts w:ascii="Arial" w:hAnsi="Arial" w:cs="Arial"/>
                <w:b/>
              </w:rPr>
            </w:pPr>
            <w:r w:rsidRPr="001E1023">
              <w:rPr>
                <w:rFonts w:ascii="Arial" w:hAnsi="Arial" w:cs="Arial"/>
                <w:b/>
              </w:rPr>
              <w:t>Local de uso</w:t>
            </w:r>
          </w:p>
          <w:p w:rsidR="004324DF" w:rsidRPr="001E1023" w:rsidRDefault="004324DF" w:rsidP="004324D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83CD4" w:rsidRPr="00EC3B3D" w:rsidTr="00483CD4">
        <w:tc>
          <w:tcPr>
            <w:tcW w:w="1555" w:type="dxa"/>
          </w:tcPr>
          <w:p w:rsidR="004324DF" w:rsidRPr="00EC3B3D" w:rsidRDefault="004324DF" w:rsidP="004D541D">
            <w:pPr>
              <w:jc w:val="both"/>
              <w:rPr>
                <w:rFonts w:ascii="Arial" w:hAnsi="Arial" w:cs="Arial"/>
                <w:sz w:val="18"/>
              </w:rPr>
            </w:pPr>
            <w:proofErr w:type="spellStart"/>
            <w:r w:rsidRPr="00EC3B3D">
              <w:rPr>
                <w:rFonts w:ascii="Arial" w:hAnsi="Arial" w:cs="Arial"/>
                <w:sz w:val="18"/>
              </w:rPr>
              <w:t>Ex</w:t>
            </w:r>
            <w:proofErr w:type="spellEnd"/>
            <w:r w:rsidRPr="00EC3B3D">
              <w:rPr>
                <w:rFonts w:ascii="Arial" w:hAnsi="Arial" w:cs="Arial"/>
                <w:sz w:val="18"/>
              </w:rPr>
              <w:t xml:space="preserve">: 1. </w:t>
            </w:r>
            <w:proofErr w:type="gramStart"/>
            <w:r w:rsidRPr="00EC3B3D">
              <w:rPr>
                <w:rFonts w:ascii="Arial" w:hAnsi="Arial" w:cs="Arial"/>
                <w:sz w:val="18"/>
              </w:rPr>
              <w:t>óleo</w:t>
            </w:r>
            <w:proofErr w:type="gramEnd"/>
            <w:r w:rsidRPr="00EC3B3D">
              <w:rPr>
                <w:rFonts w:ascii="Arial" w:hAnsi="Arial" w:cs="Arial"/>
                <w:sz w:val="18"/>
              </w:rPr>
              <w:t xml:space="preserve"> diesel</w:t>
            </w:r>
          </w:p>
        </w:tc>
        <w:tc>
          <w:tcPr>
            <w:tcW w:w="1842" w:type="dxa"/>
          </w:tcPr>
          <w:p w:rsidR="004324DF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  <w:proofErr w:type="spellStart"/>
            <w:r w:rsidRPr="00EC3B3D">
              <w:rPr>
                <w:rFonts w:ascii="Arial" w:hAnsi="Arial" w:cs="Arial"/>
                <w:sz w:val="18"/>
              </w:rPr>
              <w:t>PAHs</w:t>
            </w:r>
            <w:proofErr w:type="spellEnd"/>
          </w:p>
        </w:tc>
        <w:tc>
          <w:tcPr>
            <w:tcW w:w="1560" w:type="dxa"/>
          </w:tcPr>
          <w:p w:rsidR="004324DF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  <w:r w:rsidRPr="00EC3B3D">
              <w:rPr>
                <w:rFonts w:ascii="Arial" w:hAnsi="Arial" w:cs="Arial"/>
                <w:sz w:val="18"/>
              </w:rPr>
              <w:t>15.000L</w:t>
            </w:r>
          </w:p>
        </w:tc>
        <w:tc>
          <w:tcPr>
            <w:tcW w:w="1984" w:type="dxa"/>
          </w:tcPr>
          <w:p w:rsidR="004324DF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  <w:r w:rsidRPr="00EC3B3D">
              <w:rPr>
                <w:rFonts w:ascii="Arial" w:hAnsi="Arial" w:cs="Arial"/>
                <w:sz w:val="18"/>
              </w:rPr>
              <w:t>TQS</w:t>
            </w:r>
          </w:p>
        </w:tc>
        <w:tc>
          <w:tcPr>
            <w:tcW w:w="1553" w:type="dxa"/>
          </w:tcPr>
          <w:p w:rsidR="00EC3B3D" w:rsidRPr="00EC3B3D" w:rsidRDefault="00EC3B3D" w:rsidP="00EC3B3D">
            <w:pPr>
              <w:jc w:val="both"/>
              <w:rPr>
                <w:rFonts w:ascii="Arial" w:hAnsi="Arial" w:cs="Arial"/>
                <w:sz w:val="18"/>
              </w:rPr>
            </w:pPr>
            <w:proofErr w:type="spellStart"/>
            <w:r w:rsidRPr="00EC3B3D">
              <w:rPr>
                <w:rFonts w:ascii="Arial" w:hAnsi="Arial" w:cs="Arial"/>
                <w:sz w:val="18"/>
              </w:rPr>
              <w:t>Tancagem</w:t>
            </w:r>
            <w:proofErr w:type="spellEnd"/>
            <w:r w:rsidR="00483CD4">
              <w:rPr>
                <w:rFonts w:ascii="Arial" w:hAnsi="Arial" w:cs="Arial"/>
                <w:sz w:val="18"/>
              </w:rPr>
              <w:t xml:space="preserve"> </w:t>
            </w:r>
            <w:r w:rsidRPr="00EC3B3D">
              <w:rPr>
                <w:rFonts w:ascii="Arial" w:hAnsi="Arial" w:cs="Arial"/>
                <w:sz w:val="18"/>
              </w:rPr>
              <w:t>/</w:t>
            </w:r>
            <w:r w:rsidR="00483CD4">
              <w:rPr>
                <w:rFonts w:ascii="Arial" w:hAnsi="Arial" w:cs="Arial"/>
                <w:sz w:val="18"/>
              </w:rPr>
              <w:t xml:space="preserve"> </w:t>
            </w:r>
            <w:r w:rsidRPr="00EC3B3D">
              <w:rPr>
                <w:rFonts w:ascii="Arial" w:hAnsi="Arial" w:cs="Arial"/>
                <w:sz w:val="18"/>
              </w:rPr>
              <w:t>abastecimento</w:t>
            </w:r>
          </w:p>
          <w:p w:rsidR="004324DF" w:rsidRPr="00EC3B3D" w:rsidRDefault="004324DF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483CD4" w:rsidRPr="00EC3B3D" w:rsidTr="00483CD4">
        <w:tc>
          <w:tcPr>
            <w:tcW w:w="1555" w:type="dxa"/>
          </w:tcPr>
          <w:p w:rsidR="004324DF" w:rsidRPr="00EC3B3D" w:rsidRDefault="00EC3B3D" w:rsidP="004D541D">
            <w:pPr>
              <w:jc w:val="both"/>
              <w:rPr>
                <w:rFonts w:ascii="Arial" w:hAnsi="Arial" w:cs="Arial"/>
                <w:sz w:val="18"/>
              </w:rPr>
            </w:pPr>
            <w:proofErr w:type="spellStart"/>
            <w:r w:rsidRPr="00EC3B3D">
              <w:rPr>
                <w:rFonts w:ascii="Arial" w:hAnsi="Arial" w:cs="Arial"/>
                <w:sz w:val="18"/>
              </w:rPr>
              <w:t>Ex</w:t>
            </w:r>
            <w:proofErr w:type="spellEnd"/>
            <w:r w:rsidRPr="00EC3B3D">
              <w:rPr>
                <w:rFonts w:ascii="Arial" w:hAnsi="Arial" w:cs="Arial"/>
                <w:sz w:val="18"/>
              </w:rPr>
              <w:t xml:space="preserve">: 2. </w:t>
            </w:r>
            <w:proofErr w:type="spellStart"/>
            <w:r w:rsidRPr="00EC3B3D">
              <w:rPr>
                <w:rFonts w:ascii="Arial" w:hAnsi="Arial" w:cs="Arial"/>
                <w:sz w:val="18"/>
              </w:rPr>
              <w:t>Neu-tri</w:t>
            </w:r>
            <w:proofErr w:type="spellEnd"/>
            <w:r w:rsidRPr="00EC3B3D">
              <w:rPr>
                <w:rFonts w:ascii="Arial" w:hAnsi="Arial" w:cs="Arial"/>
                <w:sz w:val="18"/>
              </w:rPr>
              <w:t xml:space="preserve"> (solvente)</w:t>
            </w:r>
          </w:p>
        </w:tc>
        <w:tc>
          <w:tcPr>
            <w:tcW w:w="1842" w:type="dxa"/>
          </w:tcPr>
          <w:p w:rsidR="004324DF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  <w:r w:rsidRPr="00EC3B3D">
              <w:rPr>
                <w:rFonts w:ascii="Arial" w:hAnsi="Arial" w:cs="Arial"/>
                <w:sz w:val="18"/>
              </w:rPr>
              <w:t>Tricloroetileno</w:t>
            </w:r>
          </w:p>
        </w:tc>
        <w:tc>
          <w:tcPr>
            <w:tcW w:w="1560" w:type="dxa"/>
          </w:tcPr>
          <w:p w:rsidR="004324DF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  <w:r w:rsidRPr="00EC3B3D">
              <w:rPr>
                <w:rFonts w:ascii="Arial" w:hAnsi="Arial" w:cs="Arial"/>
                <w:sz w:val="18"/>
              </w:rPr>
              <w:t>1.000L</w:t>
            </w:r>
          </w:p>
        </w:tc>
        <w:tc>
          <w:tcPr>
            <w:tcW w:w="1984" w:type="dxa"/>
          </w:tcPr>
          <w:p w:rsidR="004324DF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  <w:r w:rsidRPr="00EC3B3D">
              <w:rPr>
                <w:rFonts w:ascii="Arial" w:hAnsi="Arial" w:cs="Arial"/>
                <w:sz w:val="18"/>
              </w:rPr>
              <w:t>TBC</w:t>
            </w:r>
          </w:p>
        </w:tc>
        <w:tc>
          <w:tcPr>
            <w:tcW w:w="1553" w:type="dxa"/>
          </w:tcPr>
          <w:p w:rsidR="00EC3B3D" w:rsidRPr="00EC3B3D" w:rsidRDefault="00EC3B3D" w:rsidP="00EC3B3D">
            <w:pPr>
              <w:jc w:val="both"/>
              <w:rPr>
                <w:rFonts w:ascii="Arial" w:hAnsi="Arial" w:cs="Arial"/>
                <w:sz w:val="18"/>
              </w:rPr>
            </w:pPr>
            <w:r w:rsidRPr="00EC3B3D">
              <w:rPr>
                <w:rFonts w:ascii="Arial" w:hAnsi="Arial" w:cs="Arial"/>
                <w:sz w:val="18"/>
              </w:rPr>
              <w:t xml:space="preserve">Unidade de desengraxe </w:t>
            </w:r>
            <w:r w:rsidRPr="00EC3B3D">
              <w:rPr>
                <w:rFonts w:ascii="Arial" w:hAnsi="Arial" w:cs="Arial"/>
                <w:sz w:val="18"/>
              </w:rPr>
              <w:cr/>
            </w:r>
          </w:p>
          <w:p w:rsidR="004324DF" w:rsidRPr="00EC3B3D" w:rsidRDefault="004324DF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483CD4" w:rsidRPr="00EC3B3D" w:rsidTr="00483CD4">
        <w:tc>
          <w:tcPr>
            <w:tcW w:w="1555" w:type="dxa"/>
          </w:tcPr>
          <w:p w:rsidR="004324DF" w:rsidRPr="00EC3B3D" w:rsidRDefault="004324DF" w:rsidP="004D541D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842" w:type="dxa"/>
          </w:tcPr>
          <w:p w:rsidR="004324DF" w:rsidRPr="00EC3B3D" w:rsidRDefault="004324DF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560" w:type="dxa"/>
          </w:tcPr>
          <w:p w:rsidR="004324DF" w:rsidRPr="00EC3B3D" w:rsidRDefault="004324DF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984" w:type="dxa"/>
          </w:tcPr>
          <w:p w:rsidR="004324DF" w:rsidRPr="00EC3B3D" w:rsidRDefault="004324DF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553" w:type="dxa"/>
          </w:tcPr>
          <w:p w:rsidR="004324DF" w:rsidRPr="00EC3B3D" w:rsidRDefault="004324DF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EC3B3D" w:rsidRPr="00EC3B3D" w:rsidTr="00483CD4">
        <w:tc>
          <w:tcPr>
            <w:tcW w:w="1555" w:type="dxa"/>
          </w:tcPr>
          <w:p w:rsidR="00EC3B3D" w:rsidRPr="00EC3B3D" w:rsidRDefault="00EC3B3D" w:rsidP="004D541D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842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560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984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553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EC3B3D" w:rsidRPr="00EC3B3D" w:rsidTr="00483CD4">
        <w:tc>
          <w:tcPr>
            <w:tcW w:w="1555" w:type="dxa"/>
          </w:tcPr>
          <w:p w:rsidR="00EC3B3D" w:rsidRPr="00EC3B3D" w:rsidRDefault="00EC3B3D" w:rsidP="004D541D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842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560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984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553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EC3B3D" w:rsidRPr="00EC3B3D" w:rsidTr="00483CD4">
        <w:tc>
          <w:tcPr>
            <w:tcW w:w="1555" w:type="dxa"/>
          </w:tcPr>
          <w:p w:rsidR="00EC3B3D" w:rsidRPr="00EC3B3D" w:rsidRDefault="00EC3B3D" w:rsidP="004D541D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842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560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984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1553" w:type="dxa"/>
          </w:tcPr>
          <w:p w:rsidR="00EC3B3D" w:rsidRPr="00EC3B3D" w:rsidRDefault="00EC3B3D" w:rsidP="004324DF">
            <w:pPr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:rsidR="00483CD4" w:rsidRDefault="00483CD4" w:rsidP="00EC3B3D">
      <w:pPr>
        <w:jc w:val="both"/>
        <w:rPr>
          <w:rFonts w:ascii="Arial" w:hAnsi="Arial" w:cs="Arial"/>
          <w:b/>
        </w:rPr>
      </w:pPr>
    </w:p>
    <w:p w:rsidR="00483CD4" w:rsidRDefault="00483CD4" w:rsidP="00F9787C">
      <w:pPr>
        <w:spacing w:after="0"/>
        <w:jc w:val="both"/>
        <w:rPr>
          <w:rFonts w:ascii="Arial" w:hAnsi="Arial" w:cs="Arial"/>
        </w:rPr>
      </w:pPr>
      <w:r w:rsidRPr="00483CD4">
        <w:rPr>
          <w:rFonts w:ascii="Arial" w:hAnsi="Arial" w:cs="Arial"/>
          <w:b/>
        </w:rPr>
        <w:t>Outras formas de armazenamento (descrever):</w:t>
      </w:r>
      <w:r>
        <w:rPr>
          <w:rFonts w:ascii="Arial" w:hAnsi="Arial" w:cs="Arial"/>
        </w:rPr>
        <w:t xml:space="preserve"> </w:t>
      </w:r>
    </w:p>
    <w:p w:rsidR="001E1023" w:rsidRDefault="00483CD4" w:rsidP="00EC3B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</w:t>
      </w:r>
    </w:p>
    <w:p w:rsidR="00483CD4" w:rsidRPr="00483CD4" w:rsidRDefault="00483CD4" w:rsidP="00483CD4">
      <w:pPr>
        <w:jc w:val="both"/>
        <w:rPr>
          <w:rFonts w:ascii="Arial" w:hAnsi="Arial" w:cs="Arial"/>
          <w:sz w:val="20"/>
        </w:rPr>
      </w:pPr>
      <w:r w:rsidRPr="00483CD4">
        <w:rPr>
          <w:rFonts w:ascii="Arial" w:hAnsi="Arial" w:cs="Arial"/>
          <w:sz w:val="20"/>
        </w:rPr>
        <w:t>¹Informar a respectiva unidade.</w:t>
      </w:r>
    </w:p>
    <w:p w:rsidR="00483CD4" w:rsidRDefault="00483CD4" w:rsidP="00483CD4">
      <w:pPr>
        <w:jc w:val="both"/>
        <w:rPr>
          <w:rFonts w:ascii="Arial" w:hAnsi="Arial" w:cs="Arial"/>
          <w:sz w:val="20"/>
        </w:rPr>
      </w:pPr>
      <w:r w:rsidRPr="00483CD4">
        <w:rPr>
          <w:rFonts w:ascii="Arial" w:hAnsi="Arial" w:cs="Arial"/>
          <w:sz w:val="20"/>
        </w:rPr>
        <w:t>²A granel (AGR), caçamba estanque (CAE), caçamba não estanque (CNE), tambores/</w:t>
      </w:r>
      <w:proofErr w:type="spellStart"/>
      <w:r w:rsidRPr="00483CD4">
        <w:rPr>
          <w:rFonts w:ascii="Arial" w:hAnsi="Arial" w:cs="Arial"/>
          <w:sz w:val="20"/>
        </w:rPr>
        <w:t>contêiners</w:t>
      </w:r>
      <w:proofErr w:type="spellEnd"/>
      <w:r w:rsidRPr="00483CD4">
        <w:rPr>
          <w:rFonts w:ascii="Arial" w:hAnsi="Arial" w:cs="Arial"/>
          <w:sz w:val="20"/>
        </w:rPr>
        <w:t xml:space="preserve"> (TBC), fardos (FAR),</w:t>
      </w:r>
      <w:r w:rsidR="009E2C29">
        <w:rPr>
          <w:rFonts w:ascii="Arial" w:hAnsi="Arial" w:cs="Arial"/>
          <w:sz w:val="20"/>
        </w:rPr>
        <w:t xml:space="preserve"> </w:t>
      </w:r>
      <w:r w:rsidRPr="00483CD4">
        <w:rPr>
          <w:rFonts w:ascii="Arial" w:hAnsi="Arial" w:cs="Arial"/>
          <w:sz w:val="20"/>
        </w:rPr>
        <w:t>big-bags (BIB), tanque subterrâneo (TQS), tanque aéreo (TQA), inexistente (INE).</w:t>
      </w:r>
    </w:p>
    <w:p w:rsidR="00F9787C" w:rsidRDefault="00F9787C" w:rsidP="00F9787C">
      <w:pPr>
        <w:spacing w:after="0"/>
        <w:jc w:val="both"/>
        <w:rPr>
          <w:rFonts w:ascii="Arial" w:hAnsi="Arial" w:cs="Arial"/>
          <w:sz w:val="20"/>
        </w:rPr>
      </w:pPr>
    </w:p>
    <w:p w:rsidR="00F9787C" w:rsidRDefault="00F9787C" w:rsidP="00483CD4">
      <w:pPr>
        <w:jc w:val="both"/>
        <w:rPr>
          <w:rFonts w:ascii="Arial" w:hAnsi="Arial" w:cs="Arial"/>
          <w:b/>
        </w:rPr>
      </w:pPr>
      <w:r w:rsidRPr="00F9787C">
        <w:rPr>
          <w:rFonts w:ascii="Arial" w:hAnsi="Arial" w:cs="Arial"/>
          <w:b/>
        </w:rPr>
        <w:t>6. Resíduos sólidos gerados (listar todos os resíduos gerados que apresentam potencial contaminante)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87"/>
        <w:gridCol w:w="871"/>
        <w:gridCol w:w="1317"/>
        <w:gridCol w:w="2083"/>
        <w:gridCol w:w="1806"/>
        <w:gridCol w:w="1356"/>
      </w:tblGrid>
      <w:tr w:rsidR="00E625A0" w:rsidRPr="00FB000E" w:rsidTr="00A4044E">
        <w:tc>
          <w:tcPr>
            <w:tcW w:w="1287" w:type="dxa"/>
            <w:vAlign w:val="center"/>
          </w:tcPr>
          <w:p w:rsidR="00FB000E" w:rsidRPr="009F5403" w:rsidRDefault="00FB000E" w:rsidP="00FE4884">
            <w:pPr>
              <w:jc w:val="center"/>
              <w:rPr>
                <w:rFonts w:ascii="Arial" w:hAnsi="Arial" w:cs="Arial"/>
                <w:b/>
                <w:sz w:val="20"/>
              </w:rPr>
            </w:pPr>
            <w:bookmarkStart w:id="0" w:name="_GoBack"/>
            <w:bookmarkEnd w:id="0"/>
            <w:r w:rsidRPr="009F5403">
              <w:rPr>
                <w:rFonts w:ascii="Arial" w:hAnsi="Arial" w:cs="Arial"/>
                <w:b/>
                <w:sz w:val="20"/>
              </w:rPr>
              <w:t>Tipo de resíduo</w:t>
            </w:r>
          </w:p>
        </w:tc>
        <w:tc>
          <w:tcPr>
            <w:tcW w:w="871" w:type="dxa"/>
            <w:vAlign w:val="center"/>
          </w:tcPr>
          <w:p w:rsidR="00FB000E" w:rsidRPr="009F5403" w:rsidRDefault="00FB000E" w:rsidP="00FE488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F5403">
              <w:rPr>
                <w:rFonts w:ascii="Arial" w:hAnsi="Arial" w:cs="Arial"/>
                <w:b/>
                <w:sz w:val="20"/>
              </w:rPr>
              <w:t xml:space="preserve">Classe </w:t>
            </w:r>
            <w:r w:rsidRPr="009F5403">
              <w:rPr>
                <w:rFonts w:ascii="Arial" w:hAnsi="Arial" w:cs="Arial"/>
                <w:b/>
                <w:sz w:val="16"/>
              </w:rPr>
              <w:t>(NBR 10004)</w:t>
            </w:r>
          </w:p>
        </w:tc>
        <w:tc>
          <w:tcPr>
            <w:tcW w:w="1317" w:type="dxa"/>
            <w:vAlign w:val="center"/>
          </w:tcPr>
          <w:p w:rsidR="00E625A0" w:rsidRPr="009F5403" w:rsidRDefault="00FB000E" w:rsidP="00FE488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F5403">
              <w:rPr>
                <w:rFonts w:ascii="Arial" w:hAnsi="Arial" w:cs="Arial"/>
                <w:b/>
                <w:sz w:val="20"/>
              </w:rPr>
              <w:t>Quantidade</w:t>
            </w:r>
            <w:r w:rsidR="00E625A0" w:rsidRPr="009F5403">
              <w:rPr>
                <w:rFonts w:ascii="Arial" w:hAnsi="Arial" w:cs="Arial"/>
                <w:b/>
                <w:sz w:val="20"/>
              </w:rPr>
              <w:t xml:space="preserve"> mensal¹</w:t>
            </w:r>
          </w:p>
        </w:tc>
        <w:tc>
          <w:tcPr>
            <w:tcW w:w="2083" w:type="dxa"/>
            <w:vAlign w:val="center"/>
          </w:tcPr>
          <w:p w:rsidR="00FB000E" w:rsidRPr="009F5403" w:rsidRDefault="00E625A0" w:rsidP="00FE488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F5403">
              <w:rPr>
                <w:rFonts w:ascii="Arial" w:hAnsi="Arial" w:cs="Arial"/>
                <w:b/>
                <w:sz w:val="20"/>
              </w:rPr>
              <w:t>Acondicionamento²</w:t>
            </w:r>
          </w:p>
        </w:tc>
        <w:tc>
          <w:tcPr>
            <w:tcW w:w="1806" w:type="dxa"/>
            <w:vAlign w:val="center"/>
          </w:tcPr>
          <w:p w:rsidR="00FB000E" w:rsidRPr="009F5403" w:rsidRDefault="00E625A0" w:rsidP="00FE488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F5403">
              <w:rPr>
                <w:rFonts w:ascii="Arial" w:hAnsi="Arial" w:cs="Arial"/>
                <w:b/>
                <w:sz w:val="20"/>
              </w:rPr>
              <w:t>Local de armazenamento³</w:t>
            </w:r>
          </w:p>
        </w:tc>
        <w:tc>
          <w:tcPr>
            <w:tcW w:w="1356" w:type="dxa"/>
            <w:vAlign w:val="center"/>
          </w:tcPr>
          <w:p w:rsidR="00FB000E" w:rsidRPr="009F5403" w:rsidRDefault="00E625A0" w:rsidP="00FE488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F5403">
              <w:rPr>
                <w:rFonts w:ascii="Arial" w:hAnsi="Arial" w:cs="Arial"/>
                <w:b/>
                <w:sz w:val="20"/>
              </w:rPr>
              <w:t>Destinação</w:t>
            </w:r>
            <w:r w:rsidR="00FE4884" w:rsidRPr="009F5403">
              <w:rPr>
                <w:rFonts w:ascii="Arial" w:hAnsi="Arial" w:cs="Arial"/>
                <w:b/>
                <w:sz w:val="20"/>
                <w:vertAlign w:val="superscript"/>
              </w:rPr>
              <w:t>4</w:t>
            </w:r>
          </w:p>
        </w:tc>
      </w:tr>
      <w:tr w:rsidR="00E625A0" w:rsidRPr="00FB000E" w:rsidTr="00A4044E">
        <w:tc>
          <w:tcPr>
            <w:tcW w:w="1287" w:type="dxa"/>
          </w:tcPr>
          <w:p w:rsidR="00FB000E" w:rsidRPr="00FB000E" w:rsidRDefault="00FE4884" w:rsidP="004D541D">
            <w:pPr>
              <w:jc w:val="both"/>
              <w:rPr>
                <w:rFonts w:ascii="Arial" w:hAnsi="Arial" w:cs="Arial"/>
              </w:rPr>
            </w:pPr>
            <w:proofErr w:type="spellStart"/>
            <w:r>
              <w:t>Ex</w:t>
            </w:r>
            <w:proofErr w:type="spellEnd"/>
            <w:r>
              <w:t xml:space="preserve">: 1. </w:t>
            </w:r>
            <w:proofErr w:type="gramStart"/>
            <w:r>
              <w:t>cavacos</w:t>
            </w:r>
            <w:proofErr w:type="gramEnd"/>
            <w:r>
              <w:t xml:space="preserve"> c/óleo de corte</w:t>
            </w:r>
          </w:p>
        </w:tc>
        <w:tc>
          <w:tcPr>
            <w:tcW w:w="871" w:type="dxa"/>
          </w:tcPr>
          <w:p w:rsidR="00FB000E" w:rsidRPr="00FB000E" w:rsidRDefault="00FE4884" w:rsidP="00FB000E">
            <w:pPr>
              <w:jc w:val="both"/>
              <w:rPr>
                <w:rFonts w:ascii="Arial" w:hAnsi="Arial" w:cs="Arial"/>
              </w:rPr>
            </w:pPr>
            <w:r>
              <w:t>1</w:t>
            </w:r>
          </w:p>
        </w:tc>
        <w:tc>
          <w:tcPr>
            <w:tcW w:w="1317" w:type="dxa"/>
          </w:tcPr>
          <w:p w:rsidR="00FB000E" w:rsidRPr="00FB000E" w:rsidRDefault="00FE4884" w:rsidP="00FB000E">
            <w:pPr>
              <w:jc w:val="both"/>
              <w:rPr>
                <w:rFonts w:ascii="Arial" w:hAnsi="Arial" w:cs="Arial"/>
              </w:rPr>
            </w:pPr>
            <w:r>
              <w:t>10.000m³</w:t>
            </w:r>
          </w:p>
        </w:tc>
        <w:tc>
          <w:tcPr>
            <w:tcW w:w="2083" w:type="dxa"/>
          </w:tcPr>
          <w:p w:rsidR="00FB000E" w:rsidRPr="00FB000E" w:rsidRDefault="00FE4884" w:rsidP="00FB000E">
            <w:pPr>
              <w:jc w:val="both"/>
              <w:rPr>
                <w:rFonts w:ascii="Arial" w:hAnsi="Arial" w:cs="Arial"/>
              </w:rPr>
            </w:pPr>
            <w:r>
              <w:t>CAN</w:t>
            </w:r>
          </w:p>
        </w:tc>
        <w:tc>
          <w:tcPr>
            <w:tcW w:w="1806" w:type="dxa"/>
          </w:tcPr>
          <w:p w:rsidR="00FB000E" w:rsidRPr="00FB000E" w:rsidRDefault="00FE4884" w:rsidP="00FB000E">
            <w:pPr>
              <w:jc w:val="both"/>
              <w:rPr>
                <w:rFonts w:ascii="Arial" w:hAnsi="Arial" w:cs="Arial"/>
              </w:rPr>
            </w:pPr>
            <w:r>
              <w:t>SE</w:t>
            </w:r>
          </w:p>
        </w:tc>
        <w:tc>
          <w:tcPr>
            <w:tcW w:w="1356" w:type="dxa"/>
          </w:tcPr>
          <w:p w:rsidR="00FE4884" w:rsidRPr="00FB000E" w:rsidRDefault="00FE4884" w:rsidP="00FE4884">
            <w:pPr>
              <w:jc w:val="both"/>
              <w:rPr>
                <w:rFonts w:ascii="Arial" w:hAnsi="Arial" w:cs="Arial"/>
              </w:rPr>
            </w:pPr>
            <w:r>
              <w:t>VR</w:t>
            </w:r>
          </w:p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</w:tr>
      <w:tr w:rsidR="00E625A0" w:rsidRPr="00FB000E" w:rsidTr="00A4044E">
        <w:tc>
          <w:tcPr>
            <w:tcW w:w="1287" w:type="dxa"/>
          </w:tcPr>
          <w:p w:rsidR="00FB000E" w:rsidRPr="00FB000E" w:rsidRDefault="00FB000E" w:rsidP="004D541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71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317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83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06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</w:tr>
      <w:tr w:rsidR="00E625A0" w:rsidRPr="00FB000E" w:rsidTr="00A4044E">
        <w:tc>
          <w:tcPr>
            <w:tcW w:w="1287" w:type="dxa"/>
          </w:tcPr>
          <w:p w:rsidR="00FB000E" w:rsidRPr="00FB000E" w:rsidRDefault="00FB000E" w:rsidP="004D541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71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317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83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06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</w:tr>
      <w:tr w:rsidR="00E625A0" w:rsidRPr="00FB000E" w:rsidTr="00A4044E">
        <w:tc>
          <w:tcPr>
            <w:tcW w:w="1287" w:type="dxa"/>
          </w:tcPr>
          <w:p w:rsidR="00FB000E" w:rsidRPr="00FB000E" w:rsidRDefault="00FB000E" w:rsidP="004D541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71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317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83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06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356" w:type="dxa"/>
          </w:tcPr>
          <w:p w:rsidR="00FB000E" w:rsidRPr="00FB000E" w:rsidRDefault="00FB000E" w:rsidP="00FB000E">
            <w:pPr>
              <w:jc w:val="both"/>
              <w:rPr>
                <w:rFonts w:ascii="Arial" w:hAnsi="Arial" w:cs="Arial"/>
              </w:rPr>
            </w:pPr>
          </w:p>
        </w:tc>
      </w:tr>
    </w:tbl>
    <w:p w:rsidR="00F9787C" w:rsidRDefault="00F9787C" w:rsidP="00FE4884">
      <w:pPr>
        <w:jc w:val="both"/>
        <w:rPr>
          <w:rFonts w:ascii="Arial" w:hAnsi="Arial" w:cs="Arial"/>
        </w:rPr>
      </w:pPr>
    </w:p>
    <w:p w:rsidR="009F5403" w:rsidRDefault="009F5403" w:rsidP="009F5403">
      <w:pPr>
        <w:jc w:val="both"/>
        <w:rPr>
          <w:rFonts w:ascii="Arial" w:hAnsi="Arial" w:cs="Arial"/>
        </w:rPr>
      </w:pPr>
      <w:r w:rsidRPr="009F5403">
        <w:rPr>
          <w:rFonts w:ascii="Arial" w:hAnsi="Arial" w:cs="Arial"/>
        </w:rPr>
        <w:t>Outras formas de acondicionamento (descrever):</w:t>
      </w:r>
    </w:p>
    <w:p w:rsidR="009F5403" w:rsidRPr="009F5403" w:rsidRDefault="009F5403" w:rsidP="009F54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5403" w:rsidRDefault="009F5403" w:rsidP="009F5403">
      <w:pPr>
        <w:jc w:val="both"/>
        <w:rPr>
          <w:rFonts w:ascii="Arial" w:hAnsi="Arial" w:cs="Arial"/>
        </w:rPr>
      </w:pPr>
      <w:r w:rsidRPr="009F5403">
        <w:rPr>
          <w:rFonts w:ascii="Arial" w:hAnsi="Arial" w:cs="Arial"/>
        </w:rPr>
        <w:t>Outras formas de destinação (escrever):</w:t>
      </w:r>
    </w:p>
    <w:p w:rsidR="009F5403" w:rsidRPr="009F5403" w:rsidRDefault="009F5403" w:rsidP="009F54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5403" w:rsidRPr="00D23DBC" w:rsidRDefault="00D23DBC" w:rsidP="009F540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>¹</w:t>
      </w:r>
      <w:r w:rsidR="009F5403" w:rsidRPr="00D23DBC">
        <w:rPr>
          <w:rFonts w:ascii="Arial" w:hAnsi="Arial" w:cs="Arial"/>
          <w:sz w:val="20"/>
        </w:rPr>
        <w:t>Informar a respectiva unidade.</w:t>
      </w:r>
    </w:p>
    <w:p w:rsidR="009F5403" w:rsidRPr="00D23DBC" w:rsidRDefault="00D23DBC" w:rsidP="009F5403">
      <w:pPr>
        <w:jc w:val="both"/>
        <w:rPr>
          <w:rFonts w:ascii="Arial" w:hAnsi="Arial" w:cs="Arial"/>
          <w:sz w:val="20"/>
        </w:rPr>
      </w:pPr>
      <w:r w:rsidRPr="00D23DBC">
        <w:rPr>
          <w:rFonts w:ascii="Arial" w:hAnsi="Arial" w:cs="Arial"/>
          <w:sz w:val="20"/>
        </w:rPr>
        <w:t>²</w:t>
      </w:r>
      <w:r w:rsidR="009F5403" w:rsidRPr="00D23DBC">
        <w:rPr>
          <w:rFonts w:ascii="Arial" w:hAnsi="Arial" w:cs="Arial"/>
          <w:sz w:val="20"/>
        </w:rPr>
        <w:t>A granel (AGR), caçamba estanque (CAE), caçamba não estanque (CAN), tambores/</w:t>
      </w:r>
      <w:r w:rsidR="009E2C29" w:rsidRPr="00D23DBC">
        <w:rPr>
          <w:rFonts w:ascii="Arial" w:hAnsi="Arial" w:cs="Arial"/>
          <w:sz w:val="20"/>
        </w:rPr>
        <w:t>contêineres</w:t>
      </w:r>
      <w:r w:rsidR="009F5403" w:rsidRPr="00D23DBC">
        <w:rPr>
          <w:rFonts w:ascii="Arial" w:hAnsi="Arial" w:cs="Arial"/>
          <w:sz w:val="20"/>
        </w:rPr>
        <w:t xml:space="preserve"> (TBC), fardos (FAR),</w:t>
      </w:r>
      <w:r w:rsidRPr="00D23DBC">
        <w:rPr>
          <w:rFonts w:ascii="Arial" w:hAnsi="Arial" w:cs="Arial"/>
          <w:sz w:val="20"/>
        </w:rPr>
        <w:t xml:space="preserve"> </w:t>
      </w:r>
      <w:r w:rsidR="009F5403" w:rsidRPr="00D23DBC">
        <w:rPr>
          <w:rFonts w:ascii="Arial" w:hAnsi="Arial" w:cs="Arial"/>
          <w:sz w:val="20"/>
        </w:rPr>
        <w:t>big-bags (BIB), tanque subterrâneo (TQS), tanque aéreo (TQA), inexistente (INE)</w:t>
      </w:r>
      <w:r w:rsidRPr="00D23DBC">
        <w:rPr>
          <w:rFonts w:ascii="Arial" w:hAnsi="Arial" w:cs="Arial"/>
          <w:sz w:val="20"/>
        </w:rPr>
        <w:t>.</w:t>
      </w:r>
    </w:p>
    <w:p w:rsidR="009F5403" w:rsidRPr="00D23DBC" w:rsidRDefault="00D23DBC" w:rsidP="009F5403">
      <w:pPr>
        <w:jc w:val="both"/>
        <w:rPr>
          <w:rFonts w:ascii="Arial" w:hAnsi="Arial" w:cs="Arial"/>
          <w:sz w:val="20"/>
        </w:rPr>
      </w:pPr>
      <w:r w:rsidRPr="00D23DBC">
        <w:rPr>
          <w:rFonts w:ascii="Arial" w:hAnsi="Arial" w:cs="Arial"/>
          <w:sz w:val="20"/>
        </w:rPr>
        <w:t>³</w:t>
      </w:r>
      <w:r w:rsidR="009F5403" w:rsidRPr="00D23DBC">
        <w:rPr>
          <w:rFonts w:ascii="Arial" w:hAnsi="Arial" w:cs="Arial"/>
          <w:sz w:val="20"/>
        </w:rPr>
        <w:t>Solo exposto (SE), piso paralelepípedo (PP), piso revestido de concreto (PRC), piso revestido de asfalto (PRA), área</w:t>
      </w:r>
      <w:r w:rsidRPr="00D23DBC">
        <w:rPr>
          <w:rFonts w:ascii="Arial" w:hAnsi="Arial" w:cs="Arial"/>
          <w:sz w:val="20"/>
        </w:rPr>
        <w:t xml:space="preserve"> </w:t>
      </w:r>
      <w:r w:rsidR="009F5403" w:rsidRPr="00D23DBC">
        <w:rPr>
          <w:rFonts w:ascii="Arial" w:hAnsi="Arial" w:cs="Arial"/>
          <w:sz w:val="20"/>
        </w:rPr>
        <w:t>coberta (AC), área descoberta (AD), bacia de contenção (BC)</w:t>
      </w:r>
    </w:p>
    <w:p w:rsidR="009F5403" w:rsidRPr="00D23DBC" w:rsidRDefault="00D23DBC" w:rsidP="00D23DBC">
      <w:pPr>
        <w:jc w:val="both"/>
        <w:rPr>
          <w:rFonts w:ascii="Arial" w:hAnsi="Arial" w:cs="Arial"/>
          <w:b/>
          <w:sz w:val="20"/>
        </w:rPr>
      </w:pPr>
      <w:r w:rsidRPr="00D23DBC">
        <w:rPr>
          <w:rFonts w:ascii="Arial" w:hAnsi="Arial" w:cs="Arial"/>
          <w:sz w:val="20"/>
          <w:vertAlign w:val="superscript"/>
        </w:rPr>
        <w:t>4</w:t>
      </w:r>
      <w:r w:rsidR="009F5403" w:rsidRPr="00D23DBC">
        <w:rPr>
          <w:rFonts w:ascii="Arial" w:hAnsi="Arial" w:cs="Arial"/>
          <w:sz w:val="20"/>
        </w:rPr>
        <w:t>Aterro próprio (</w:t>
      </w:r>
      <w:r w:rsidRPr="00D23DBC">
        <w:rPr>
          <w:rFonts w:ascii="Arial" w:hAnsi="Arial" w:cs="Arial"/>
          <w:sz w:val="20"/>
        </w:rPr>
        <w:t xml:space="preserve">AP), aterro industrial terceiro (AIT), venda/reciclagem (VR), </w:t>
      </w:r>
      <w:proofErr w:type="spellStart"/>
      <w:r w:rsidRPr="00D23DBC">
        <w:rPr>
          <w:rFonts w:ascii="Arial" w:hAnsi="Arial" w:cs="Arial"/>
          <w:sz w:val="20"/>
        </w:rPr>
        <w:t>co-processamento</w:t>
      </w:r>
      <w:proofErr w:type="spellEnd"/>
      <w:r w:rsidRPr="00D23DBC">
        <w:rPr>
          <w:rFonts w:ascii="Arial" w:hAnsi="Arial" w:cs="Arial"/>
          <w:sz w:val="20"/>
        </w:rPr>
        <w:t xml:space="preserve"> (CP), armazenamento em galpão (AG) </w:t>
      </w:r>
      <w:r w:rsidRPr="00D23DBC">
        <w:rPr>
          <w:rFonts w:ascii="Arial" w:hAnsi="Arial" w:cs="Arial"/>
          <w:sz w:val="20"/>
        </w:rPr>
        <w:cr/>
      </w:r>
    </w:p>
    <w:p w:rsidR="00D23DBC" w:rsidRPr="00D23DBC" w:rsidRDefault="00D23DBC" w:rsidP="00D23DBC">
      <w:pPr>
        <w:jc w:val="both"/>
        <w:rPr>
          <w:rFonts w:ascii="Arial" w:hAnsi="Arial" w:cs="Arial"/>
          <w:b/>
        </w:rPr>
      </w:pPr>
      <w:r w:rsidRPr="00D23DBC">
        <w:rPr>
          <w:rFonts w:ascii="Arial" w:hAnsi="Arial" w:cs="Arial"/>
          <w:b/>
        </w:rPr>
        <w:t>7. Sistema de tratamento de efluentes líquidos</w:t>
      </w:r>
    </w:p>
    <w:p w:rsidR="00D23DBC" w:rsidRPr="00D23DBC" w:rsidRDefault="00D23DBC" w:rsidP="00D23DBC">
      <w:pPr>
        <w:jc w:val="both"/>
        <w:rPr>
          <w:rFonts w:ascii="Arial" w:hAnsi="Arial" w:cs="Arial"/>
        </w:rPr>
      </w:pPr>
      <w:r w:rsidRPr="00D23DBC">
        <w:rPr>
          <w:rFonts w:ascii="Arial" w:hAnsi="Arial" w:cs="Arial"/>
        </w:rPr>
        <w:t>7.1 Tipo do tratamento</w:t>
      </w:r>
    </w:p>
    <w:p w:rsidR="00D23DBC" w:rsidRPr="00D23DBC" w:rsidRDefault="00A4044E" w:rsidP="00D23DBC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 xml:space="preserve">Inexistente </w:t>
      </w:r>
      <w:r w:rsidR="00D23DBC">
        <w:rPr>
          <w:rFonts w:ascii="Arial" w:hAnsi="Arial" w:cs="Arial"/>
        </w:rPr>
        <w:t xml:space="preserve">              </w:t>
      </w:r>
      <w:r w:rsidRPr="004D541D">
        <w:rPr>
          <w:rFonts w:ascii="Arial" w:hAnsi="Arial" w:cs="Arial"/>
        </w:rPr>
        <w:t>(  )</w:t>
      </w:r>
      <w:r w:rsidR="00D23DBC"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>Recirculação</w:t>
      </w:r>
      <w:r w:rsidR="00D23DBC">
        <w:rPr>
          <w:rFonts w:ascii="Arial" w:hAnsi="Arial" w:cs="Arial"/>
        </w:rPr>
        <w:t xml:space="preserve">                              </w:t>
      </w:r>
      <w:r w:rsidRPr="004D541D">
        <w:rPr>
          <w:rFonts w:ascii="Arial" w:hAnsi="Arial" w:cs="Arial"/>
        </w:rPr>
        <w:t>(  )</w:t>
      </w:r>
      <w:r w:rsidR="00D23DBC" w:rsidRPr="00D23DBC">
        <w:rPr>
          <w:rFonts w:ascii="Arial" w:hAnsi="Arial" w:cs="Arial"/>
        </w:rPr>
        <w:t xml:space="preserve"> Físico-químico</w:t>
      </w:r>
    </w:p>
    <w:p w:rsidR="00D23DBC" w:rsidRPr="00D23DBC" w:rsidRDefault="00A4044E" w:rsidP="00D23DBC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 xml:space="preserve">Biológico </w:t>
      </w:r>
      <w:r w:rsidR="006E5C76">
        <w:rPr>
          <w:rFonts w:ascii="Arial" w:hAnsi="Arial" w:cs="Arial"/>
        </w:rPr>
        <w:t xml:space="preserve">                </w:t>
      </w:r>
      <w:r w:rsidRPr="004D541D">
        <w:rPr>
          <w:rFonts w:ascii="Arial" w:hAnsi="Arial" w:cs="Arial"/>
        </w:rPr>
        <w:t>(  )</w:t>
      </w:r>
      <w:r w:rsidR="006E5C76"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 xml:space="preserve">Lagoas de decantação </w:t>
      </w:r>
      <w:r w:rsidR="006E5C76">
        <w:rPr>
          <w:rFonts w:ascii="Arial" w:hAnsi="Arial" w:cs="Arial"/>
        </w:rPr>
        <w:t xml:space="preserve">             </w:t>
      </w:r>
      <w:r w:rsidRPr="004D541D">
        <w:rPr>
          <w:rFonts w:ascii="Arial" w:hAnsi="Arial" w:cs="Arial"/>
        </w:rPr>
        <w:t>(  )</w:t>
      </w:r>
      <w:r w:rsidR="006E5C76"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>Leito de secagem</w:t>
      </w:r>
    </w:p>
    <w:p w:rsidR="00A4044E" w:rsidRDefault="00A4044E" w:rsidP="00A4044E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lastRenderedPageBreak/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>Caixa separadora água/óleo</w:t>
      </w:r>
      <w:r w:rsidR="009E2C29"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>(</w:t>
      </w:r>
      <w:r w:rsidR="009E2C29">
        <w:rPr>
          <w:rFonts w:ascii="Arial" w:hAnsi="Arial" w:cs="Arial"/>
        </w:rPr>
        <w:t>SÃO)</w:t>
      </w:r>
      <w:r w:rsidR="006E5C76">
        <w:rPr>
          <w:rFonts w:ascii="Arial" w:hAnsi="Arial" w:cs="Arial"/>
        </w:rPr>
        <w:t xml:space="preserve">                </w:t>
      </w:r>
      <w:r w:rsidR="0012253B">
        <w:rPr>
          <w:rFonts w:ascii="Arial" w:hAnsi="Arial" w:cs="Arial"/>
        </w:rPr>
        <w:t xml:space="preserve">  </w:t>
      </w:r>
      <w:r w:rsidR="006E5C76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</w:t>
      </w:r>
    </w:p>
    <w:p w:rsidR="00D23DBC" w:rsidRDefault="00A4044E" w:rsidP="006E5C76">
      <w:pPr>
        <w:spacing w:after="0"/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 w:rsidR="00D23DBC" w:rsidRPr="00D23DBC">
        <w:rPr>
          <w:rFonts w:ascii="Arial" w:hAnsi="Arial" w:cs="Arial"/>
        </w:rPr>
        <w:t>Outro Especificar:</w:t>
      </w:r>
    </w:p>
    <w:p w:rsidR="006E5C76" w:rsidRPr="00D23DBC" w:rsidRDefault="006E5C76" w:rsidP="006E5C76">
      <w:pPr>
        <w:spacing w:after="0"/>
        <w:jc w:val="both"/>
        <w:rPr>
          <w:rFonts w:ascii="Arial" w:hAnsi="Arial" w:cs="Arial"/>
        </w:rPr>
      </w:pPr>
    </w:p>
    <w:p w:rsidR="00D23DBC" w:rsidRPr="00D23DBC" w:rsidRDefault="00D23DBC" w:rsidP="00D23DBC">
      <w:pPr>
        <w:jc w:val="both"/>
        <w:rPr>
          <w:rFonts w:ascii="Arial" w:hAnsi="Arial" w:cs="Arial"/>
        </w:rPr>
      </w:pPr>
      <w:r w:rsidRPr="00D23DBC">
        <w:rPr>
          <w:rFonts w:ascii="Arial" w:hAnsi="Arial" w:cs="Arial"/>
        </w:rPr>
        <w:t>7.2 Descarte do efluente tratado</w:t>
      </w:r>
    </w:p>
    <w:p w:rsidR="006E5C76" w:rsidRDefault="00A4044E" w:rsidP="00D23DBC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 xml:space="preserve">Água </w:t>
      </w:r>
      <w:r w:rsidR="006E5C76" w:rsidRPr="00D23DBC">
        <w:rPr>
          <w:rFonts w:ascii="Arial" w:hAnsi="Arial" w:cs="Arial"/>
        </w:rPr>
        <w:t>superficial</w:t>
      </w:r>
      <w:r w:rsidR="006E5C76">
        <w:rPr>
          <w:rFonts w:ascii="Arial" w:hAnsi="Arial" w:cs="Arial"/>
        </w:rPr>
        <w:t xml:space="preserve">               </w:t>
      </w:r>
      <w:r w:rsidRPr="004D541D">
        <w:rPr>
          <w:rFonts w:ascii="Arial" w:hAnsi="Arial" w:cs="Arial"/>
        </w:rPr>
        <w:t>(  )</w:t>
      </w:r>
      <w:r w:rsidR="006E5C76"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 xml:space="preserve"> Infiltração no solo </w:t>
      </w:r>
      <w:r w:rsidR="006E5C76">
        <w:rPr>
          <w:rFonts w:ascii="Arial" w:hAnsi="Arial" w:cs="Arial"/>
        </w:rPr>
        <w:t xml:space="preserve">            </w:t>
      </w:r>
      <w:r w:rsidRPr="004D541D">
        <w:rPr>
          <w:rFonts w:ascii="Arial" w:hAnsi="Arial" w:cs="Arial"/>
        </w:rPr>
        <w:t>(  )</w:t>
      </w:r>
      <w:r w:rsidR="006E5C76"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 xml:space="preserve">Infiltração em poços </w:t>
      </w:r>
    </w:p>
    <w:p w:rsidR="00C037BD" w:rsidRDefault="00A4044E" w:rsidP="00D23DBC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>Rede pública de esgoto</w:t>
      </w:r>
      <w:r w:rsidR="006E5C76">
        <w:rPr>
          <w:rFonts w:ascii="Arial" w:hAnsi="Arial" w:cs="Arial"/>
        </w:rPr>
        <w:t xml:space="preserve">    </w:t>
      </w:r>
      <w:r w:rsidRPr="004D541D">
        <w:rPr>
          <w:rFonts w:ascii="Arial" w:hAnsi="Arial" w:cs="Arial"/>
        </w:rPr>
        <w:t>(  )</w:t>
      </w:r>
      <w:r w:rsidR="006E5C76"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 xml:space="preserve">Rede pública de águas pluviais </w:t>
      </w:r>
    </w:p>
    <w:p w:rsidR="00D23DBC" w:rsidRDefault="00A4044E" w:rsidP="00D23DBC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D23DBC" w:rsidRPr="00D23DBC">
        <w:rPr>
          <w:rFonts w:ascii="Arial" w:hAnsi="Arial" w:cs="Arial"/>
        </w:rPr>
        <w:t>Outro Especificar:</w:t>
      </w:r>
    </w:p>
    <w:p w:rsidR="00C037BD" w:rsidRPr="00D23DBC" w:rsidRDefault="00C037BD" w:rsidP="00D23DBC">
      <w:pPr>
        <w:jc w:val="both"/>
        <w:rPr>
          <w:rFonts w:ascii="Arial" w:hAnsi="Arial" w:cs="Arial"/>
        </w:rPr>
      </w:pPr>
    </w:p>
    <w:p w:rsidR="00D23DBC" w:rsidRDefault="00D23DBC" w:rsidP="00D23DBC">
      <w:pPr>
        <w:jc w:val="both"/>
        <w:rPr>
          <w:rFonts w:ascii="Arial" w:hAnsi="Arial" w:cs="Arial"/>
          <w:b/>
        </w:rPr>
      </w:pPr>
      <w:r w:rsidRPr="00C037BD">
        <w:rPr>
          <w:rFonts w:ascii="Arial" w:hAnsi="Arial" w:cs="Arial"/>
          <w:b/>
        </w:rPr>
        <w:t xml:space="preserve">8. Áreas com potencial de contaminação </w:t>
      </w:r>
      <w:r w:rsidRPr="00C037BD">
        <w:rPr>
          <w:rFonts w:ascii="Arial" w:hAnsi="Arial" w:cs="Arial"/>
          <w:b/>
        </w:rPr>
        <w:cr/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701"/>
        <w:gridCol w:w="1276"/>
        <w:gridCol w:w="1836"/>
      </w:tblGrid>
      <w:tr w:rsidR="00DD00B7" w:rsidRPr="00A41A6F" w:rsidTr="00DD00B7">
        <w:tc>
          <w:tcPr>
            <w:tcW w:w="1129" w:type="dxa"/>
            <w:vAlign w:val="center"/>
          </w:tcPr>
          <w:p w:rsidR="0052252F" w:rsidRPr="00DD00B7" w:rsidRDefault="0052252F" w:rsidP="00DD00B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D00B7">
              <w:rPr>
                <w:rFonts w:ascii="Arial" w:hAnsi="Arial" w:cs="Arial"/>
                <w:b/>
                <w:sz w:val="18"/>
              </w:rPr>
              <w:t>Potencial área fonte</w:t>
            </w:r>
          </w:p>
        </w:tc>
        <w:tc>
          <w:tcPr>
            <w:tcW w:w="1276" w:type="dxa"/>
            <w:vAlign w:val="center"/>
          </w:tcPr>
          <w:p w:rsidR="0052252F" w:rsidRPr="00DD00B7" w:rsidRDefault="0052252F" w:rsidP="00DD00B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D00B7">
              <w:rPr>
                <w:rFonts w:ascii="Arial" w:hAnsi="Arial" w:cs="Arial"/>
                <w:b/>
                <w:sz w:val="18"/>
              </w:rPr>
              <w:t>Em atividade¹</w:t>
            </w:r>
          </w:p>
        </w:tc>
        <w:tc>
          <w:tcPr>
            <w:tcW w:w="1276" w:type="dxa"/>
            <w:vAlign w:val="center"/>
          </w:tcPr>
          <w:p w:rsidR="0052252F" w:rsidRPr="00DD00B7" w:rsidRDefault="0052252F" w:rsidP="00DD00B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D00B7">
              <w:rPr>
                <w:rFonts w:ascii="Arial" w:hAnsi="Arial" w:cs="Arial"/>
                <w:b/>
                <w:sz w:val="18"/>
              </w:rPr>
              <w:t>Período de operação (ano)</w:t>
            </w:r>
          </w:p>
        </w:tc>
        <w:tc>
          <w:tcPr>
            <w:tcW w:w="1701" w:type="dxa"/>
            <w:vAlign w:val="center"/>
          </w:tcPr>
          <w:p w:rsidR="0052252F" w:rsidRPr="00DD00B7" w:rsidRDefault="0052252F" w:rsidP="00DD00B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D00B7">
              <w:rPr>
                <w:rFonts w:ascii="Arial" w:hAnsi="Arial" w:cs="Arial"/>
                <w:b/>
                <w:sz w:val="18"/>
              </w:rPr>
              <w:t>Substâncias</w:t>
            </w:r>
            <w:r w:rsidR="00DD00B7">
              <w:rPr>
                <w:rFonts w:ascii="Arial" w:hAnsi="Arial" w:cs="Arial"/>
                <w:b/>
                <w:sz w:val="18"/>
              </w:rPr>
              <w:t xml:space="preserve"> </w:t>
            </w:r>
            <w:r w:rsidRPr="00DD00B7">
              <w:rPr>
                <w:rFonts w:ascii="Arial" w:hAnsi="Arial" w:cs="Arial"/>
                <w:b/>
                <w:sz w:val="18"/>
              </w:rPr>
              <w:t>/</w:t>
            </w:r>
            <w:r w:rsidR="00DD00B7">
              <w:rPr>
                <w:rFonts w:ascii="Arial" w:hAnsi="Arial" w:cs="Arial"/>
                <w:b/>
                <w:sz w:val="18"/>
              </w:rPr>
              <w:t xml:space="preserve"> </w:t>
            </w:r>
            <w:r w:rsidRPr="00DD00B7">
              <w:rPr>
                <w:rFonts w:ascii="Arial" w:hAnsi="Arial" w:cs="Arial"/>
                <w:b/>
                <w:sz w:val="18"/>
              </w:rPr>
              <w:t>produtos de interesse</w:t>
            </w:r>
          </w:p>
        </w:tc>
        <w:tc>
          <w:tcPr>
            <w:tcW w:w="1276" w:type="dxa"/>
            <w:vAlign w:val="center"/>
          </w:tcPr>
          <w:p w:rsidR="0052252F" w:rsidRPr="00DD00B7" w:rsidRDefault="0052252F" w:rsidP="00DD00B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D00B7">
              <w:rPr>
                <w:rFonts w:ascii="Arial" w:hAnsi="Arial" w:cs="Arial"/>
                <w:b/>
                <w:sz w:val="18"/>
              </w:rPr>
              <w:t>Evidências²</w:t>
            </w:r>
          </w:p>
        </w:tc>
        <w:tc>
          <w:tcPr>
            <w:tcW w:w="1836" w:type="dxa"/>
            <w:vAlign w:val="center"/>
          </w:tcPr>
          <w:p w:rsidR="0052252F" w:rsidRPr="00DD00B7" w:rsidRDefault="0052252F" w:rsidP="00DD00B7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DD00B7">
              <w:rPr>
                <w:rFonts w:ascii="Arial" w:hAnsi="Arial" w:cs="Arial"/>
                <w:b/>
                <w:sz w:val="18"/>
              </w:rPr>
              <w:t>Sistema de proteção</w:t>
            </w:r>
            <w:r w:rsidR="00DD00B7">
              <w:rPr>
                <w:rFonts w:ascii="Arial" w:hAnsi="Arial" w:cs="Arial"/>
                <w:b/>
                <w:sz w:val="18"/>
              </w:rPr>
              <w:t xml:space="preserve"> </w:t>
            </w:r>
            <w:r w:rsidRPr="00DD00B7">
              <w:rPr>
                <w:rFonts w:ascii="Arial" w:hAnsi="Arial" w:cs="Arial"/>
                <w:b/>
                <w:sz w:val="18"/>
              </w:rPr>
              <w:t>/</w:t>
            </w:r>
            <w:r w:rsidR="00DD00B7">
              <w:rPr>
                <w:rFonts w:ascii="Arial" w:hAnsi="Arial" w:cs="Arial"/>
                <w:b/>
                <w:sz w:val="18"/>
              </w:rPr>
              <w:t xml:space="preserve"> </w:t>
            </w:r>
            <w:r w:rsidRPr="00DD00B7">
              <w:rPr>
                <w:rFonts w:ascii="Arial" w:hAnsi="Arial" w:cs="Arial"/>
                <w:b/>
                <w:sz w:val="18"/>
              </w:rPr>
              <w:t>monitoramento</w:t>
            </w:r>
          </w:p>
        </w:tc>
      </w:tr>
      <w:tr w:rsidR="00DD00B7" w:rsidRPr="00A41A6F" w:rsidTr="00E56DC4">
        <w:tc>
          <w:tcPr>
            <w:tcW w:w="1129" w:type="dxa"/>
            <w:vAlign w:val="center"/>
          </w:tcPr>
          <w:p w:rsidR="00DD00B7" w:rsidRPr="00E56DC4" w:rsidRDefault="00D35E61" w:rsidP="00E56DC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E56DC4">
              <w:rPr>
                <w:rFonts w:ascii="Arial" w:hAnsi="Arial" w:cs="Arial"/>
                <w:sz w:val="20"/>
              </w:rPr>
              <w:t>Ex</w:t>
            </w:r>
            <w:proofErr w:type="spellEnd"/>
            <w:r w:rsidRPr="00E56DC4">
              <w:rPr>
                <w:rFonts w:ascii="Arial" w:hAnsi="Arial" w:cs="Arial"/>
                <w:sz w:val="20"/>
              </w:rPr>
              <w:t xml:space="preserve">: 1. Área de </w:t>
            </w:r>
            <w:proofErr w:type="spellStart"/>
            <w:r w:rsidRPr="00E56DC4">
              <w:rPr>
                <w:rFonts w:ascii="Arial" w:hAnsi="Arial" w:cs="Arial"/>
                <w:sz w:val="20"/>
              </w:rPr>
              <w:t>tancagem</w:t>
            </w:r>
            <w:proofErr w:type="spellEnd"/>
          </w:p>
        </w:tc>
        <w:tc>
          <w:tcPr>
            <w:tcW w:w="1276" w:type="dxa"/>
            <w:vAlign w:val="center"/>
          </w:tcPr>
          <w:p w:rsidR="00DD00B7" w:rsidRPr="00E56DC4" w:rsidRDefault="00E56DC4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Sim</w:t>
            </w:r>
          </w:p>
        </w:tc>
        <w:tc>
          <w:tcPr>
            <w:tcW w:w="1276" w:type="dxa"/>
            <w:vAlign w:val="center"/>
          </w:tcPr>
          <w:p w:rsidR="00DD00B7" w:rsidRPr="00E56DC4" w:rsidRDefault="00D35E61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A partir de 2000</w:t>
            </w:r>
          </w:p>
        </w:tc>
        <w:tc>
          <w:tcPr>
            <w:tcW w:w="1701" w:type="dxa"/>
            <w:vAlign w:val="center"/>
          </w:tcPr>
          <w:p w:rsidR="00DD00B7" w:rsidRPr="00E56DC4" w:rsidRDefault="00D35E61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Solventes clorados</w:t>
            </w:r>
          </w:p>
        </w:tc>
        <w:tc>
          <w:tcPr>
            <w:tcW w:w="1276" w:type="dxa"/>
            <w:vAlign w:val="center"/>
          </w:tcPr>
          <w:p w:rsidR="00DD00B7" w:rsidRPr="00E56DC4" w:rsidRDefault="00D35E61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MC</w:t>
            </w:r>
          </w:p>
        </w:tc>
        <w:tc>
          <w:tcPr>
            <w:tcW w:w="1836" w:type="dxa"/>
            <w:vAlign w:val="center"/>
          </w:tcPr>
          <w:p w:rsidR="00D35E61" w:rsidRPr="00E56DC4" w:rsidRDefault="00D35E61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Piso impermeabilizado</w:t>
            </w:r>
          </w:p>
          <w:p w:rsidR="00DD00B7" w:rsidRPr="00E56DC4" w:rsidRDefault="00DD00B7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D00B7" w:rsidRPr="00A41A6F" w:rsidTr="00E56DC4">
        <w:tc>
          <w:tcPr>
            <w:tcW w:w="1129" w:type="dxa"/>
            <w:vAlign w:val="center"/>
          </w:tcPr>
          <w:p w:rsidR="00DD00B7" w:rsidRPr="00E56DC4" w:rsidRDefault="00D35E61" w:rsidP="00E56DC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E56DC4">
              <w:rPr>
                <w:rFonts w:ascii="Arial" w:hAnsi="Arial" w:cs="Arial"/>
                <w:sz w:val="20"/>
              </w:rPr>
              <w:t>Ex</w:t>
            </w:r>
            <w:proofErr w:type="spellEnd"/>
            <w:r w:rsidRPr="00E56DC4">
              <w:rPr>
                <w:rFonts w:ascii="Arial" w:hAnsi="Arial" w:cs="Arial"/>
                <w:sz w:val="20"/>
              </w:rPr>
              <w:t>: 2. Área de usinagem</w:t>
            </w:r>
          </w:p>
        </w:tc>
        <w:tc>
          <w:tcPr>
            <w:tcW w:w="1276" w:type="dxa"/>
            <w:vAlign w:val="center"/>
          </w:tcPr>
          <w:p w:rsidR="00DD00B7" w:rsidRPr="00E56DC4" w:rsidRDefault="00E56DC4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Não</w:t>
            </w:r>
          </w:p>
        </w:tc>
        <w:tc>
          <w:tcPr>
            <w:tcW w:w="1276" w:type="dxa"/>
            <w:vAlign w:val="center"/>
          </w:tcPr>
          <w:p w:rsidR="00DD00B7" w:rsidRPr="00E56DC4" w:rsidRDefault="00D35E61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De 1988 a 2004</w:t>
            </w:r>
          </w:p>
        </w:tc>
        <w:tc>
          <w:tcPr>
            <w:tcW w:w="1701" w:type="dxa"/>
            <w:vAlign w:val="center"/>
          </w:tcPr>
          <w:p w:rsidR="00DD00B7" w:rsidRPr="00E56DC4" w:rsidRDefault="004C2133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Óleo hidráulico e de corte</w:t>
            </w:r>
          </w:p>
        </w:tc>
        <w:tc>
          <w:tcPr>
            <w:tcW w:w="1276" w:type="dxa"/>
            <w:vAlign w:val="center"/>
          </w:tcPr>
          <w:p w:rsidR="00DD00B7" w:rsidRPr="00E56DC4" w:rsidRDefault="004C2133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SE</w:t>
            </w:r>
          </w:p>
        </w:tc>
        <w:tc>
          <w:tcPr>
            <w:tcW w:w="1836" w:type="dxa"/>
            <w:vAlign w:val="center"/>
          </w:tcPr>
          <w:p w:rsidR="004C2133" w:rsidRPr="00E56DC4" w:rsidRDefault="004C2133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Layout foi alterado</w:t>
            </w:r>
          </w:p>
          <w:p w:rsidR="00DD00B7" w:rsidRPr="00E56DC4" w:rsidRDefault="00DD00B7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D00B7" w:rsidRPr="00A41A6F" w:rsidTr="00E56DC4">
        <w:tc>
          <w:tcPr>
            <w:tcW w:w="1129" w:type="dxa"/>
            <w:vAlign w:val="center"/>
          </w:tcPr>
          <w:p w:rsidR="0052252F" w:rsidRPr="00E56DC4" w:rsidRDefault="004C2133" w:rsidP="00E56DC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E56DC4">
              <w:rPr>
                <w:rFonts w:ascii="Arial" w:hAnsi="Arial" w:cs="Arial"/>
                <w:sz w:val="20"/>
              </w:rPr>
              <w:t>Ex</w:t>
            </w:r>
            <w:proofErr w:type="spellEnd"/>
            <w:r w:rsidRPr="00E56DC4">
              <w:rPr>
                <w:rFonts w:ascii="Arial" w:hAnsi="Arial" w:cs="Arial"/>
                <w:sz w:val="20"/>
              </w:rPr>
              <w:t>: 3 Área de estocagem de resíduo classe I</w:t>
            </w:r>
          </w:p>
        </w:tc>
        <w:tc>
          <w:tcPr>
            <w:tcW w:w="1276" w:type="dxa"/>
            <w:vAlign w:val="center"/>
          </w:tcPr>
          <w:p w:rsidR="0052252F" w:rsidRPr="00E56DC4" w:rsidRDefault="00E56DC4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Sim</w:t>
            </w:r>
          </w:p>
        </w:tc>
        <w:tc>
          <w:tcPr>
            <w:tcW w:w="1276" w:type="dxa"/>
            <w:vAlign w:val="center"/>
          </w:tcPr>
          <w:p w:rsidR="0052252F" w:rsidRPr="00E56DC4" w:rsidRDefault="004C2133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A partir de 1998</w:t>
            </w:r>
          </w:p>
        </w:tc>
        <w:tc>
          <w:tcPr>
            <w:tcW w:w="1701" w:type="dxa"/>
            <w:vAlign w:val="center"/>
          </w:tcPr>
          <w:p w:rsidR="0052252F" w:rsidRPr="00E56DC4" w:rsidRDefault="004C2133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Borra de tinta (metais, solventes)</w:t>
            </w:r>
          </w:p>
        </w:tc>
        <w:tc>
          <w:tcPr>
            <w:tcW w:w="1276" w:type="dxa"/>
            <w:vAlign w:val="center"/>
          </w:tcPr>
          <w:p w:rsidR="0052252F" w:rsidRPr="00E56DC4" w:rsidRDefault="004C2133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ASI</w:t>
            </w:r>
          </w:p>
        </w:tc>
        <w:tc>
          <w:tcPr>
            <w:tcW w:w="1836" w:type="dxa"/>
            <w:vAlign w:val="center"/>
          </w:tcPr>
          <w:p w:rsidR="004C2133" w:rsidRPr="00E56DC4" w:rsidRDefault="004C2133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Poços de monitoramento</w:t>
            </w:r>
          </w:p>
          <w:p w:rsidR="0052252F" w:rsidRPr="00E56DC4" w:rsidRDefault="0052252F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D00B7" w:rsidRPr="00A41A6F" w:rsidTr="00E56DC4">
        <w:tc>
          <w:tcPr>
            <w:tcW w:w="1129" w:type="dxa"/>
            <w:vAlign w:val="center"/>
          </w:tcPr>
          <w:p w:rsidR="00DD00B7" w:rsidRPr="00E56DC4" w:rsidRDefault="00E56DC4" w:rsidP="00E56DC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E56DC4">
              <w:rPr>
                <w:rFonts w:ascii="Arial" w:hAnsi="Arial" w:cs="Arial"/>
                <w:sz w:val="20"/>
              </w:rPr>
              <w:t>Ex</w:t>
            </w:r>
            <w:proofErr w:type="spellEnd"/>
            <w:r w:rsidRPr="00E56DC4">
              <w:rPr>
                <w:rFonts w:ascii="Arial" w:hAnsi="Arial" w:cs="Arial"/>
                <w:sz w:val="20"/>
              </w:rPr>
              <w:t>: 4. Área de transformadores</w:t>
            </w:r>
          </w:p>
        </w:tc>
        <w:tc>
          <w:tcPr>
            <w:tcW w:w="1276" w:type="dxa"/>
            <w:vAlign w:val="center"/>
          </w:tcPr>
          <w:p w:rsidR="00DD00B7" w:rsidRPr="00E56DC4" w:rsidRDefault="00E56DC4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Sim</w:t>
            </w:r>
          </w:p>
        </w:tc>
        <w:tc>
          <w:tcPr>
            <w:tcW w:w="1276" w:type="dxa"/>
            <w:vAlign w:val="center"/>
          </w:tcPr>
          <w:p w:rsidR="00DD00B7" w:rsidRPr="00E56DC4" w:rsidRDefault="00E56DC4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A partir de 1980</w:t>
            </w:r>
          </w:p>
        </w:tc>
        <w:tc>
          <w:tcPr>
            <w:tcW w:w="1701" w:type="dxa"/>
            <w:vAlign w:val="center"/>
          </w:tcPr>
          <w:p w:rsidR="00DD00B7" w:rsidRPr="00E56DC4" w:rsidRDefault="00E56DC4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 xml:space="preserve">Óleo com </w:t>
            </w:r>
            <w:proofErr w:type="spellStart"/>
            <w:r w:rsidRPr="00E56DC4">
              <w:rPr>
                <w:rFonts w:ascii="Arial" w:hAnsi="Arial" w:cs="Arial"/>
                <w:sz w:val="20"/>
              </w:rPr>
              <w:t>PCBs</w:t>
            </w:r>
            <w:proofErr w:type="spellEnd"/>
          </w:p>
        </w:tc>
        <w:tc>
          <w:tcPr>
            <w:tcW w:w="1276" w:type="dxa"/>
            <w:vAlign w:val="center"/>
          </w:tcPr>
          <w:p w:rsidR="00DD00B7" w:rsidRPr="00E56DC4" w:rsidRDefault="00E56DC4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IV</w:t>
            </w:r>
          </w:p>
        </w:tc>
        <w:tc>
          <w:tcPr>
            <w:tcW w:w="1836" w:type="dxa"/>
            <w:vAlign w:val="center"/>
          </w:tcPr>
          <w:p w:rsidR="00E56DC4" w:rsidRPr="00E56DC4" w:rsidRDefault="00E56DC4" w:rsidP="00E56DC4">
            <w:pPr>
              <w:jc w:val="center"/>
              <w:rPr>
                <w:rFonts w:ascii="Arial" w:hAnsi="Arial" w:cs="Arial"/>
                <w:sz w:val="20"/>
              </w:rPr>
            </w:pPr>
            <w:r w:rsidRPr="00E56DC4">
              <w:rPr>
                <w:rFonts w:ascii="Arial" w:hAnsi="Arial" w:cs="Arial"/>
                <w:sz w:val="20"/>
              </w:rPr>
              <w:t>Nada consta</w:t>
            </w:r>
            <w:r w:rsidRPr="00E56DC4">
              <w:rPr>
                <w:rFonts w:ascii="Arial" w:hAnsi="Arial" w:cs="Arial"/>
                <w:sz w:val="20"/>
              </w:rPr>
              <w:cr/>
            </w:r>
          </w:p>
          <w:p w:rsidR="00DD00B7" w:rsidRPr="00E56DC4" w:rsidRDefault="00DD00B7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D00B7" w:rsidRPr="00A41A6F" w:rsidTr="00E56DC4">
        <w:tc>
          <w:tcPr>
            <w:tcW w:w="1129" w:type="dxa"/>
            <w:vAlign w:val="center"/>
          </w:tcPr>
          <w:p w:rsidR="00DD00B7" w:rsidRPr="00E56DC4" w:rsidRDefault="00DD00B7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D00B7" w:rsidRPr="00E56DC4" w:rsidRDefault="00DD00B7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D00B7" w:rsidRPr="00E56DC4" w:rsidRDefault="00DD00B7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DD00B7" w:rsidRPr="00E56DC4" w:rsidRDefault="00DD00B7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DD00B7" w:rsidRPr="00E56DC4" w:rsidRDefault="00DD00B7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36" w:type="dxa"/>
            <w:vAlign w:val="center"/>
          </w:tcPr>
          <w:p w:rsidR="00DD00B7" w:rsidRPr="00E56DC4" w:rsidRDefault="00DD00B7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D00B7" w:rsidRPr="00133800" w:rsidTr="00E56DC4">
        <w:tc>
          <w:tcPr>
            <w:tcW w:w="1129" w:type="dxa"/>
            <w:vAlign w:val="center"/>
          </w:tcPr>
          <w:p w:rsidR="0052252F" w:rsidRPr="00E56DC4" w:rsidRDefault="0052252F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52252F" w:rsidRPr="00E56DC4" w:rsidRDefault="0052252F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52252F" w:rsidRPr="00E56DC4" w:rsidRDefault="0052252F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52252F" w:rsidRPr="00E56DC4" w:rsidRDefault="0052252F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52252F" w:rsidRPr="00E56DC4" w:rsidRDefault="0052252F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36" w:type="dxa"/>
            <w:vAlign w:val="center"/>
          </w:tcPr>
          <w:p w:rsidR="0052252F" w:rsidRPr="00E56DC4" w:rsidRDefault="0052252F" w:rsidP="00E56DC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133800" w:rsidRDefault="00133800" w:rsidP="00A41A6F">
      <w:pPr>
        <w:jc w:val="both"/>
        <w:rPr>
          <w:rFonts w:ascii="Arial" w:hAnsi="Arial" w:cs="Arial"/>
        </w:rPr>
      </w:pPr>
    </w:p>
    <w:p w:rsidR="00E56DC4" w:rsidRDefault="00E56DC4" w:rsidP="00E56DC4">
      <w:pPr>
        <w:spacing w:after="0"/>
        <w:jc w:val="both"/>
        <w:rPr>
          <w:rFonts w:ascii="Arial" w:hAnsi="Arial" w:cs="Arial"/>
        </w:rPr>
      </w:pPr>
      <w:r w:rsidRPr="00E56DC4">
        <w:rPr>
          <w:rFonts w:ascii="Arial" w:hAnsi="Arial" w:cs="Arial"/>
        </w:rPr>
        <w:t>Outros tipos de evidências (descrever):</w:t>
      </w:r>
    </w:p>
    <w:p w:rsidR="00E56DC4" w:rsidRDefault="00E56DC4" w:rsidP="00A41A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6DC4" w:rsidRPr="00E56DC4" w:rsidRDefault="00E56DC4" w:rsidP="00E56DC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¹</w:t>
      </w:r>
      <w:r w:rsidRPr="00E56DC4">
        <w:rPr>
          <w:rFonts w:ascii="Arial" w:hAnsi="Arial" w:cs="Arial"/>
          <w:sz w:val="20"/>
        </w:rPr>
        <w:t>No caso de fonte desativada as substâncias devem ser relacionadas independentemente da sua presença atual na área.</w:t>
      </w:r>
    </w:p>
    <w:p w:rsidR="00E56DC4" w:rsidRDefault="00E56DC4" w:rsidP="00E56DC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²</w:t>
      </w:r>
      <w:r w:rsidRPr="00E56DC4">
        <w:rPr>
          <w:rFonts w:ascii="Arial" w:hAnsi="Arial" w:cs="Arial"/>
          <w:sz w:val="20"/>
        </w:rPr>
        <w:t>Área sem impermeabilização (ASI), Rachaduras no piso ou na impermeabilização(RPI), Presença do contaminante (PC), Machas/coloração (MC), Odor químico(OQ), Vegetação estressada (VE), Informação verbal (IV).</w:t>
      </w:r>
    </w:p>
    <w:p w:rsidR="00061FF9" w:rsidRPr="00061FF9" w:rsidRDefault="00061FF9" w:rsidP="00061FF9">
      <w:pPr>
        <w:jc w:val="both"/>
        <w:rPr>
          <w:rFonts w:ascii="Arial" w:hAnsi="Arial" w:cs="Arial"/>
          <w:b/>
        </w:rPr>
      </w:pPr>
      <w:r w:rsidRPr="00061FF9">
        <w:rPr>
          <w:rFonts w:ascii="Arial" w:hAnsi="Arial" w:cs="Arial"/>
          <w:b/>
        </w:rPr>
        <w:t>9. Impermeabilização¹</w:t>
      </w:r>
    </w:p>
    <w:p w:rsidR="00061FF9" w:rsidRPr="00061FF9" w:rsidRDefault="00061FF9" w:rsidP="00061FF9">
      <w:pPr>
        <w:jc w:val="both"/>
        <w:rPr>
          <w:rFonts w:ascii="Arial" w:hAnsi="Arial" w:cs="Arial"/>
          <w:b/>
        </w:rPr>
      </w:pPr>
      <w:r w:rsidRPr="00061FF9">
        <w:rPr>
          <w:rFonts w:ascii="Arial" w:hAnsi="Arial" w:cs="Arial"/>
          <w:b/>
        </w:rPr>
        <w:t>9.1 Impermeabilização da superfície do solo nas respectivas áreas</w:t>
      </w:r>
    </w:p>
    <w:p w:rsidR="00E56DC4" w:rsidRDefault="00061FF9" w:rsidP="00061FF9">
      <w:pPr>
        <w:jc w:val="both"/>
        <w:rPr>
          <w:rFonts w:ascii="Arial" w:hAnsi="Arial" w:cs="Arial"/>
        </w:rPr>
      </w:pPr>
      <w:r w:rsidRPr="00061FF9">
        <w:rPr>
          <w:rFonts w:ascii="Arial" w:hAnsi="Arial" w:cs="Arial"/>
        </w:rPr>
        <w:t>(1) inexistente, (2) aterro argiloso, (3) aterro arenoso, (4) membrana, (5) dupla membrana, (6) argila e membrana, (7)</w:t>
      </w:r>
      <w:r>
        <w:rPr>
          <w:rFonts w:ascii="Arial" w:hAnsi="Arial" w:cs="Arial"/>
        </w:rPr>
        <w:t xml:space="preserve"> </w:t>
      </w:r>
      <w:r w:rsidRPr="00061FF9">
        <w:rPr>
          <w:rFonts w:ascii="Arial" w:hAnsi="Arial" w:cs="Arial"/>
        </w:rPr>
        <w:t>pavimentação com asfalto/cimento, (8) paralelepípedo/</w:t>
      </w:r>
      <w:proofErr w:type="spellStart"/>
      <w:r w:rsidRPr="00061FF9">
        <w:rPr>
          <w:rFonts w:ascii="Arial" w:hAnsi="Arial" w:cs="Arial"/>
        </w:rPr>
        <w:t>bloquete</w:t>
      </w:r>
      <w:proofErr w:type="spellEnd"/>
      <w:r w:rsidRPr="00061FF9">
        <w:rPr>
          <w:rFonts w:ascii="Arial" w:hAnsi="Arial" w:cs="Arial"/>
        </w:rPr>
        <w:t>, (9) desconhecido</w:t>
      </w:r>
      <w:r>
        <w:rPr>
          <w:rFonts w:ascii="Arial" w:hAnsi="Arial" w:cs="Arial"/>
        </w:rPr>
        <w:t>.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lastRenderedPageBreak/>
        <w:t xml:space="preserve">( </w:t>
      </w:r>
      <w:proofErr w:type="gramEnd"/>
      <w:r>
        <w:rPr>
          <w:rFonts w:ascii="Arial" w:hAnsi="Arial" w:cs="Arial"/>
        </w:rPr>
        <w:t>) Área de produção Especificar:__________________</w:t>
      </w:r>
      <w:r w:rsidRPr="00AB0AB0">
        <w:rPr>
          <w:rFonts w:ascii="Arial" w:hAnsi="Arial" w:cs="Arial"/>
        </w:rPr>
        <w:t>(</w:t>
      </w:r>
      <w:proofErr w:type="spellStart"/>
      <w:r w:rsidRPr="00AB0AB0">
        <w:rPr>
          <w:rFonts w:ascii="Arial" w:hAnsi="Arial" w:cs="Arial"/>
        </w:rPr>
        <w:t>ex</w:t>
      </w:r>
      <w:proofErr w:type="spellEnd"/>
      <w:r w:rsidRPr="00AB0AB0">
        <w:rPr>
          <w:rFonts w:ascii="Arial" w:hAnsi="Arial" w:cs="Arial"/>
        </w:rPr>
        <w:t xml:space="preserve">: área e usinagem, área das prensas, </w:t>
      </w:r>
      <w:proofErr w:type="spellStart"/>
      <w:r w:rsidRPr="00AB0AB0">
        <w:rPr>
          <w:rFonts w:ascii="Arial" w:hAnsi="Arial" w:cs="Arial"/>
        </w:rPr>
        <w:t>etc</w:t>
      </w:r>
      <w:proofErr w:type="spellEnd"/>
      <w:r w:rsidRPr="00AB0AB0">
        <w:rPr>
          <w:rFonts w:ascii="Arial" w:hAnsi="Arial" w:cs="Arial"/>
        </w:rPr>
        <w:t>)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 xml:space="preserve">) Área de </w:t>
      </w:r>
      <w:proofErr w:type="spellStart"/>
      <w:r w:rsidRPr="00AB0AB0">
        <w:rPr>
          <w:rFonts w:ascii="Arial" w:hAnsi="Arial" w:cs="Arial"/>
        </w:rPr>
        <w:t>tancagem</w:t>
      </w:r>
      <w:proofErr w:type="spellEnd"/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Área de armazenagem de substâncias/insumos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Área de armazenagem de resíduos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Área de tratamento de resíduos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Área da estação de tratamento de efluentes</w:t>
      </w:r>
    </w:p>
    <w:p w:rsidR="00061FF9" w:rsidRDefault="00AB0AB0" w:rsidP="00AB0AB0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</w:t>
      </w:r>
      <w:proofErr w:type="gramEnd"/>
      <w:r>
        <w:rPr>
          <w:rFonts w:ascii="Arial" w:hAnsi="Arial" w:cs="Arial"/>
        </w:rPr>
        <w:t>) Outras Especificar:__________________________________________________</w:t>
      </w:r>
    </w:p>
    <w:p w:rsidR="006B7B5A" w:rsidRDefault="006B7B5A" w:rsidP="006B7B5A">
      <w:pPr>
        <w:spacing w:after="0"/>
        <w:jc w:val="both"/>
        <w:rPr>
          <w:rFonts w:ascii="Arial" w:hAnsi="Arial" w:cs="Arial"/>
        </w:rPr>
      </w:pPr>
    </w:p>
    <w:p w:rsidR="006B7B5A" w:rsidRDefault="00AB0AB0" w:rsidP="006B7B5A">
      <w:pPr>
        <w:spacing w:after="0"/>
        <w:jc w:val="both"/>
        <w:rPr>
          <w:rFonts w:ascii="Arial" w:hAnsi="Arial" w:cs="Arial"/>
          <w:b/>
        </w:rPr>
      </w:pPr>
      <w:r w:rsidRPr="006B7B5A">
        <w:rPr>
          <w:rFonts w:ascii="Arial" w:hAnsi="Arial" w:cs="Arial"/>
          <w:b/>
        </w:rPr>
        <w:t xml:space="preserve">9.2 Estado de conservação da impermeabilização na área¹: </w:t>
      </w:r>
    </w:p>
    <w:p w:rsidR="006B7B5A" w:rsidRPr="006B7B5A" w:rsidRDefault="006B7B5A" w:rsidP="006B7B5A">
      <w:pPr>
        <w:spacing w:after="0"/>
        <w:jc w:val="both"/>
        <w:rPr>
          <w:rFonts w:ascii="Arial" w:hAnsi="Arial" w:cs="Arial"/>
          <w:b/>
        </w:rPr>
      </w:pPr>
    </w:p>
    <w:p w:rsidR="00AB0AB0" w:rsidRPr="00AB0AB0" w:rsidRDefault="00AB0AB0" w:rsidP="00AB0AB0">
      <w:pPr>
        <w:jc w:val="both"/>
        <w:rPr>
          <w:rFonts w:ascii="Arial" w:hAnsi="Arial" w:cs="Arial"/>
        </w:rPr>
      </w:pPr>
      <w:r w:rsidRPr="00AB0AB0">
        <w:rPr>
          <w:rFonts w:ascii="Arial" w:hAnsi="Arial" w:cs="Arial"/>
        </w:rPr>
        <w:t>(1) bom, (2) ruim, (3) desconhecido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Área de produção Especificar:</w:t>
      </w:r>
      <w:r w:rsidR="006B7B5A">
        <w:rPr>
          <w:rFonts w:ascii="Arial" w:hAnsi="Arial" w:cs="Arial"/>
        </w:rPr>
        <w:t>__________________</w:t>
      </w:r>
      <w:r w:rsidRPr="00AB0AB0">
        <w:rPr>
          <w:rFonts w:ascii="Arial" w:hAnsi="Arial" w:cs="Arial"/>
        </w:rPr>
        <w:t xml:space="preserve"> (</w:t>
      </w:r>
      <w:proofErr w:type="spellStart"/>
      <w:r w:rsidRPr="00AB0AB0">
        <w:rPr>
          <w:rFonts w:ascii="Arial" w:hAnsi="Arial" w:cs="Arial"/>
        </w:rPr>
        <w:t>ex</w:t>
      </w:r>
      <w:proofErr w:type="spellEnd"/>
      <w:r w:rsidRPr="00AB0AB0">
        <w:rPr>
          <w:rFonts w:ascii="Arial" w:hAnsi="Arial" w:cs="Arial"/>
        </w:rPr>
        <w:t xml:space="preserve">: área e usinagem, área das prensas, </w:t>
      </w:r>
      <w:proofErr w:type="spellStart"/>
      <w:r w:rsidRPr="00AB0AB0">
        <w:rPr>
          <w:rFonts w:ascii="Arial" w:hAnsi="Arial" w:cs="Arial"/>
        </w:rPr>
        <w:t>etc</w:t>
      </w:r>
      <w:proofErr w:type="spellEnd"/>
      <w:r w:rsidRPr="00AB0AB0">
        <w:rPr>
          <w:rFonts w:ascii="Arial" w:hAnsi="Arial" w:cs="Arial"/>
        </w:rPr>
        <w:t>)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 xml:space="preserve">) Área de </w:t>
      </w:r>
      <w:proofErr w:type="spellStart"/>
      <w:r w:rsidRPr="00AB0AB0">
        <w:rPr>
          <w:rFonts w:ascii="Arial" w:hAnsi="Arial" w:cs="Arial"/>
        </w:rPr>
        <w:t>tancagem</w:t>
      </w:r>
      <w:proofErr w:type="spellEnd"/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Área de armazenagem de substâncias/insumos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Área de armazenagem de resíduos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Área de tratamento de resíduos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Área da estação de tratamento de efluentes (ETE)</w:t>
      </w:r>
    </w:p>
    <w:p w:rsid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Outras Especificar:</w:t>
      </w:r>
      <w:r w:rsidR="006B7B5A">
        <w:rPr>
          <w:rFonts w:ascii="Arial" w:hAnsi="Arial" w:cs="Arial"/>
        </w:rPr>
        <w:t>____________________________________________________</w:t>
      </w:r>
    </w:p>
    <w:p w:rsidR="006B7B5A" w:rsidRDefault="006B7B5A" w:rsidP="006B7B5A">
      <w:pPr>
        <w:spacing w:after="0"/>
        <w:jc w:val="both"/>
        <w:rPr>
          <w:rFonts w:ascii="Arial" w:hAnsi="Arial" w:cs="Arial"/>
        </w:rPr>
      </w:pPr>
    </w:p>
    <w:p w:rsidR="006B7B5A" w:rsidRPr="006B7B5A" w:rsidRDefault="00AB0AB0" w:rsidP="006B7B5A">
      <w:pPr>
        <w:spacing w:after="0"/>
        <w:jc w:val="both"/>
        <w:rPr>
          <w:rFonts w:ascii="Arial" w:hAnsi="Arial" w:cs="Arial"/>
          <w:b/>
        </w:rPr>
      </w:pPr>
      <w:r w:rsidRPr="006B7B5A">
        <w:rPr>
          <w:rFonts w:ascii="Arial" w:hAnsi="Arial" w:cs="Arial"/>
          <w:b/>
        </w:rPr>
        <w:t>9.3 Existê</w:t>
      </w:r>
      <w:r w:rsidR="006B7B5A" w:rsidRPr="006B7B5A">
        <w:rPr>
          <w:rFonts w:ascii="Arial" w:hAnsi="Arial" w:cs="Arial"/>
          <w:b/>
        </w:rPr>
        <w:t>ncia de vazamentos/infiltrações¹:</w:t>
      </w:r>
    </w:p>
    <w:p w:rsidR="006B7B5A" w:rsidRDefault="006B7B5A" w:rsidP="006B7B5A">
      <w:pPr>
        <w:spacing w:after="0"/>
        <w:jc w:val="both"/>
        <w:rPr>
          <w:rFonts w:ascii="Arial" w:hAnsi="Arial" w:cs="Arial"/>
        </w:rPr>
      </w:pP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Nos tanques de armazenagem ( ) Nas tubulações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Na armazenagem de substâncias/insumos ( ) na ETE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No tratamento/armazenamento de resíduos ( ) inexistente ( ) desconhecido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No processo produtivo Especificar: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Outros Especificar:</w:t>
      </w:r>
    </w:p>
    <w:p w:rsidR="00AB0AB0" w:rsidRDefault="00077CB2" w:rsidP="00AB0AB0">
      <w:pPr>
        <w:jc w:val="both"/>
        <w:rPr>
          <w:rFonts w:ascii="Arial" w:hAnsi="Arial" w:cs="Arial"/>
          <w:sz w:val="20"/>
        </w:rPr>
      </w:pPr>
      <w:r w:rsidRPr="00077CB2">
        <w:rPr>
          <w:rFonts w:ascii="Arial" w:hAnsi="Arial" w:cs="Arial"/>
          <w:sz w:val="20"/>
        </w:rPr>
        <w:t>¹</w:t>
      </w:r>
      <w:r w:rsidR="00AB0AB0" w:rsidRPr="00077CB2">
        <w:rPr>
          <w:rFonts w:ascii="Arial" w:hAnsi="Arial" w:cs="Arial"/>
          <w:sz w:val="20"/>
        </w:rPr>
        <w:t>Considerar e listar todas as áreas de armazenagem de insumos, de resíduos sólidos e áreas fontes</w:t>
      </w:r>
      <w:r w:rsidRPr="00077CB2">
        <w:rPr>
          <w:rFonts w:ascii="Arial" w:hAnsi="Arial" w:cs="Arial"/>
          <w:sz w:val="20"/>
        </w:rPr>
        <w:t>.</w:t>
      </w:r>
    </w:p>
    <w:p w:rsidR="00077CB2" w:rsidRPr="00077CB2" w:rsidRDefault="00077CB2" w:rsidP="00077CB2">
      <w:pPr>
        <w:spacing w:after="0"/>
        <w:jc w:val="both"/>
        <w:rPr>
          <w:rFonts w:ascii="Arial" w:hAnsi="Arial" w:cs="Arial"/>
          <w:b/>
          <w:sz w:val="20"/>
        </w:rPr>
      </w:pPr>
    </w:p>
    <w:p w:rsidR="00AB0AB0" w:rsidRDefault="00AB0AB0" w:rsidP="00077CB2">
      <w:pPr>
        <w:spacing w:after="0"/>
        <w:jc w:val="both"/>
        <w:rPr>
          <w:rFonts w:ascii="Arial" w:hAnsi="Arial" w:cs="Arial"/>
          <w:b/>
        </w:rPr>
      </w:pPr>
      <w:r w:rsidRPr="00077CB2">
        <w:rPr>
          <w:rFonts w:ascii="Arial" w:hAnsi="Arial" w:cs="Arial"/>
          <w:b/>
        </w:rPr>
        <w:t>10. Outras fontes / fontes desconhecidas.</w:t>
      </w:r>
    </w:p>
    <w:p w:rsidR="00077CB2" w:rsidRPr="00077CB2" w:rsidRDefault="00077CB2" w:rsidP="00077CB2">
      <w:pPr>
        <w:spacing w:after="0"/>
        <w:jc w:val="both"/>
        <w:rPr>
          <w:rFonts w:ascii="Arial" w:hAnsi="Arial" w:cs="Arial"/>
          <w:b/>
        </w:rPr>
      </w:pPr>
    </w:p>
    <w:p w:rsidR="00077CB2" w:rsidRPr="00077CB2" w:rsidRDefault="00AB0AB0" w:rsidP="00AB0AB0">
      <w:pPr>
        <w:jc w:val="both"/>
        <w:rPr>
          <w:rFonts w:ascii="Arial" w:hAnsi="Arial" w:cs="Arial"/>
          <w:b/>
        </w:rPr>
      </w:pPr>
      <w:r w:rsidRPr="00077CB2">
        <w:rPr>
          <w:rFonts w:ascii="Arial" w:hAnsi="Arial" w:cs="Arial"/>
          <w:b/>
        </w:rPr>
        <w:t xml:space="preserve">10.1 Existe histórico de outras fontes / fontes desconhecidas </w:t>
      </w:r>
    </w:p>
    <w:p w:rsidR="00AB0AB0" w:rsidRPr="00AB0AB0" w:rsidRDefault="00A4044E" w:rsidP="00AB0AB0">
      <w:pPr>
        <w:jc w:val="both"/>
        <w:rPr>
          <w:rFonts w:ascii="Arial" w:hAnsi="Arial" w:cs="Arial"/>
        </w:rPr>
      </w:pPr>
      <w:proofErr w:type="gramStart"/>
      <w:r w:rsidRPr="004D541D">
        <w:rPr>
          <w:rFonts w:ascii="Arial" w:hAnsi="Arial" w:cs="Arial"/>
        </w:rPr>
        <w:t xml:space="preserve">(  </w:t>
      </w:r>
      <w:proofErr w:type="gramEnd"/>
      <w:r w:rsidRPr="004D541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077CB2">
        <w:rPr>
          <w:rFonts w:ascii="Arial" w:hAnsi="Arial" w:cs="Arial"/>
        </w:rPr>
        <w:t xml:space="preserve"> </w:t>
      </w:r>
      <w:r w:rsidR="00AB0AB0" w:rsidRPr="00AB0AB0">
        <w:rPr>
          <w:rFonts w:ascii="Arial" w:hAnsi="Arial" w:cs="Arial"/>
        </w:rPr>
        <w:t>Sim</w:t>
      </w:r>
      <w:r w:rsidR="00077CB2">
        <w:rPr>
          <w:rFonts w:ascii="Arial" w:hAnsi="Arial" w:cs="Arial"/>
        </w:rPr>
        <w:t xml:space="preserve">                              </w:t>
      </w:r>
      <w:r w:rsidRPr="004D541D">
        <w:rPr>
          <w:rFonts w:ascii="Arial" w:hAnsi="Arial" w:cs="Arial"/>
        </w:rPr>
        <w:t>(  )</w:t>
      </w:r>
      <w:r w:rsidR="00077CB2">
        <w:rPr>
          <w:rFonts w:ascii="Arial" w:hAnsi="Arial" w:cs="Arial"/>
        </w:rPr>
        <w:t xml:space="preserve"> </w:t>
      </w:r>
      <w:r w:rsidR="00AB0AB0" w:rsidRPr="00AB0AB0">
        <w:rPr>
          <w:rFonts w:ascii="Arial" w:hAnsi="Arial" w:cs="Arial"/>
        </w:rPr>
        <w:t xml:space="preserve"> Não</w:t>
      </w:r>
    </w:p>
    <w:p w:rsidR="00AB0AB0" w:rsidRPr="00077CB2" w:rsidRDefault="00AB0AB0" w:rsidP="00AB0AB0">
      <w:pPr>
        <w:jc w:val="both"/>
        <w:rPr>
          <w:rFonts w:ascii="Arial" w:hAnsi="Arial" w:cs="Arial"/>
          <w:b/>
        </w:rPr>
      </w:pPr>
      <w:r w:rsidRPr="00077CB2">
        <w:rPr>
          <w:rFonts w:ascii="Arial" w:hAnsi="Arial" w:cs="Arial"/>
          <w:b/>
        </w:rPr>
        <w:t>10.2 Tipo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>) Vazamento ( ) Infiltração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lastRenderedPageBreak/>
        <w:t xml:space="preserve">( </w:t>
      </w:r>
      <w:proofErr w:type="gramEnd"/>
      <w:r w:rsidRPr="00AB0AB0">
        <w:rPr>
          <w:rFonts w:ascii="Arial" w:hAnsi="Arial" w:cs="Arial"/>
        </w:rPr>
        <w:t>) Disposição/descarte inadequado ( ) Transbordo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 xml:space="preserve">) Mudança no processo produtivo/layout e </w:t>
      </w:r>
      <w:r w:rsidR="00077CB2" w:rsidRPr="00AB0AB0">
        <w:rPr>
          <w:rFonts w:ascii="Arial" w:hAnsi="Arial" w:cs="Arial"/>
        </w:rPr>
        <w:t>consequente</w:t>
      </w:r>
      <w:r w:rsidRPr="00AB0AB0">
        <w:rPr>
          <w:rFonts w:ascii="Arial" w:hAnsi="Arial" w:cs="Arial"/>
        </w:rPr>
        <w:t xml:space="preserve"> extinção ou realocação de áreas fontes potenciais</w:t>
      </w:r>
    </w:p>
    <w:p w:rsidR="00AB0AB0" w:rsidRPr="00AB0AB0" w:rsidRDefault="00AB0AB0" w:rsidP="00AB0AB0">
      <w:pPr>
        <w:jc w:val="both"/>
        <w:rPr>
          <w:rFonts w:ascii="Arial" w:hAnsi="Arial" w:cs="Arial"/>
        </w:rPr>
      </w:pPr>
      <w:proofErr w:type="gramStart"/>
      <w:r w:rsidRPr="00AB0AB0">
        <w:rPr>
          <w:rFonts w:ascii="Arial" w:hAnsi="Arial" w:cs="Arial"/>
        </w:rPr>
        <w:t xml:space="preserve">( </w:t>
      </w:r>
      <w:proofErr w:type="gramEnd"/>
      <w:r w:rsidRPr="00AB0AB0">
        <w:rPr>
          <w:rFonts w:ascii="Arial" w:hAnsi="Arial" w:cs="Arial"/>
        </w:rPr>
        <w:t xml:space="preserve">) Outros </w:t>
      </w:r>
      <w:r w:rsidR="00077CB2">
        <w:rPr>
          <w:rFonts w:ascii="Arial" w:hAnsi="Arial" w:cs="Arial"/>
        </w:rPr>
        <w:t xml:space="preserve">           </w:t>
      </w:r>
      <w:r w:rsidRPr="00AB0AB0">
        <w:rPr>
          <w:rFonts w:ascii="Arial" w:hAnsi="Arial" w:cs="Arial"/>
        </w:rPr>
        <w:t xml:space="preserve">Especificar: </w:t>
      </w:r>
    </w:p>
    <w:p w:rsidR="00B21959" w:rsidRDefault="00B21959" w:rsidP="00B21959">
      <w:pPr>
        <w:spacing w:after="0"/>
        <w:jc w:val="both"/>
        <w:rPr>
          <w:rFonts w:ascii="Arial" w:hAnsi="Arial" w:cs="Arial"/>
        </w:rPr>
      </w:pPr>
    </w:p>
    <w:p w:rsidR="00AB0AB0" w:rsidRDefault="00B21959" w:rsidP="00B21959">
      <w:pPr>
        <w:spacing w:after="0"/>
        <w:jc w:val="both"/>
        <w:rPr>
          <w:rFonts w:ascii="Arial" w:hAnsi="Arial" w:cs="Arial"/>
          <w:b/>
        </w:rPr>
      </w:pPr>
      <w:r w:rsidRPr="00B21959">
        <w:rPr>
          <w:rFonts w:ascii="Arial" w:hAnsi="Arial" w:cs="Arial"/>
          <w:b/>
        </w:rPr>
        <w:t>10.3 Com relação ao item 10.2, descrever: (i) a data da ocorrência, (</w:t>
      </w:r>
      <w:proofErr w:type="spellStart"/>
      <w:r w:rsidRPr="00B21959">
        <w:rPr>
          <w:rFonts w:ascii="Arial" w:hAnsi="Arial" w:cs="Arial"/>
          <w:b/>
        </w:rPr>
        <w:t>ii</w:t>
      </w:r>
      <w:proofErr w:type="spellEnd"/>
      <w:r w:rsidRPr="00B21959">
        <w:rPr>
          <w:rFonts w:ascii="Arial" w:hAnsi="Arial" w:cs="Arial"/>
          <w:b/>
        </w:rPr>
        <w:t>) a causa, (</w:t>
      </w:r>
      <w:proofErr w:type="spellStart"/>
      <w:r w:rsidRPr="00B21959">
        <w:rPr>
          <w:rFonts w:ascii="Arial" w:hAnsi="Arial" w:cs="Arial"/>
          <w:b/>
        </w:rPr>
        <w:t>iii</w:t>
      </w:r>
      <w:proofErr w:type="spellEnd"/>
      <w:r w:rsidRPr="00B21959">
        <w:rPr>
          <w:rFonts w:ascii="Arial" w:hAnsi="Arial" w:cs="Arial"/>
          <w:b/>
        </w:rPr>
        <w:t>) como era o processo que foi extinto/realocado, o período em que operou, (</w:t>
      </w:r>
      <w:proofErr w:type="spellStart"/>
      <w:r w:rsidRPr="00B21959">
        <w:rPr>
          <w:rFonts w:ascii="Arial" w:hAnsi="Arial" w:cs="Arial"/>
          <w:b/>
        </w:rPr>
        <w:t>iv</w:t>
      </w:r>
      <w:proofErr w:type="spellEnd"/>
      <w:r w:rsidRPr="00B21959">
        <w:rPr>
          <w:rFonts w:ascii="Arial" w:hAnsi="Arial" w:cs="Arial"/>
          <w:b/>
        </w:rPr>
        <w:t>) a localização, (v) o tipo de substâncias/produtos e a quantidade estimada, (vi) se existia impermeabilização da superfície da área na época do evento, (</w:t>
      </w:r>
      <w:proofErr w:type="spellStart"/>
      <w:r w:rsidRPr="00B21959">
        <w:rPr>
          <w:rFonts w:ascii="Arial" w:hAnsi="Arial" w:cs="Arial"/>
          <w:b/>
        </w:rPr>
        <w:t>vii</w:t>
      </w:r>
      <w:proofErr w:type="spellEnd"/>
      <w:r w:rsidRPr="00B21959">
        <w:rPr>
          <w:rFonts w:ascii="Arial" w:hAnsi="Arial" w:cs="Arial"/>
          <w:b/>
        </w:rPr>
        <w:t>) medidas adotadas, (</w:t>
      </w:r>
      <w:proofErr w:type="spellStart"/>
      <w:r w:rsidRPr="00B21959">
        <w:rPr>
          <w:rFonts w:ascii="Arial" w:hAnsi="Arial" w:cs="Arial"/>
          <w:b/>
        </w:rPr>
        <w:t>viii</w:t>
      </w:r>
      <w:proofErr w:type="spellEnd"/>
      <w:r w:rsidRPr="00B21959">
        <w:rPr>
          <w:rFonts w:ascii="Arial" w:hAnsi="Arial" w:cs="Arial"/>
          <w:b/>
        </w:rPr>
        <w:t>) outras informações importantes.</w:t>
      </w:r>
    </w:p>
    <w:p w:rsidR="00B21959" w:rsidRDefault="00B21959" w:rsidP="00B2195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1959" w:rsidRDefault="00B21959" w:rsidP="00B21959">
      <w:pPr>
        <w:spacing w:after="0"/>
        <w:jc w:val="both"/>
        <w:rPr>
          <w:rFonts w:ascii="Arial" w:hAnsi="Arial" w:cs="Arial"/>
        </w:rPr>
      </w:pPr>
    </w:p>
    <w:p w:rsidR="0001627B" w:rsidRDefault="0001627B" w:rsidP="00B21959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11. Modelo conceitual </w:t>
      </w:r>
    </w:p>
    <w:p w:rsidR="00294076" w:rsidRDefault="00294076" w:rsidP="00B21959">
      <w:pPr>
        <w:spacing w:after="0"/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417"/>
        <w:gridCol w:w="1418"/>
        <w:gridCol w:w="1559"/>
        <w:gridCol w:w="1553"/>
      </w:tblGrid>
      <w:tr w:rsidR="00294076" w:rsidRPr="00C556B0" w:rsidTr="00697EE5">
        <w:tc>
          <w:tcPr>
            <w:tcW w:w="1129" w:type="dxa"/>
            <w:vAlign w:val="center"/>
          </w:tcPr>
          <w:p w:rsidR="00256631" w:rsidRPr="00294076" w:rsidRDefault="00256631" w:rsidP="00697EE5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294076">
              <w:rPr>
                <w:rFonts w:ascii="Arial" w:hAnsi="Arial" w:cs="Arial"/>
                <w:b/>
                <w:sz w:val="18"/>
              </w:rPr>
              <w:t>Potenciais fontes</w:t>
            </w:r>
          </w:p>
        </w:tc>
        <w:tc>
          <w:tcPr>
            <w:tcW w:w="1418" w:type="dxa"/>
            <w:vAlign w:val="center"/>
          </w:tcPr>
          <w:p w:rsidR="00256631" w:rsidRPr="00294076" w:rsidRDefault="00256631" w:rsidP="0028577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294076">
              <w:rPr>
                <w:rFonts w:ascii="Arial" w:hAnsi="Arial" w:cs="Arial"/>
                <w:b/>
                <w:sz w:val="18"/>
              </w:rPr>
              <w:t>Classificação¹ (AP ou AC)</w:t>
            </w:r>
          </w:p>
        </w:tc>
        <w:tc>
          <w:tcPr>
            <w:tcW w:w="1417" w:type="dxa"/>
          </w:tcPr>
          <w:p w:rsidR="00256631" w:rsidRPr="00294076" w:rsidRDefault="00256631">
            <w:pPr>
              <w:rPr>
                <w:rFonts w:ascii="Arial" w:hAnsi="Arial" w:cs="Arial"/>
                <w:b/>
                <w:sz w:val="18"/>
              </w:rPr>
            </w:pPr>
          </w:p>
          <w:p w:rsidR="00256631" w:rsidRPr="00294076" w:rsidRDefault="00256631" w:rsidP="004D541D">
            <w:pPr>
              <w:jc w:val="both"/>
              <w:rPr>
                <w:rFonts w:ascii="Arial" w:hAnsi="Arial" w:cs="Arial"/>
                <w:b/>
                <w:sz w:val="18"/>
              </w:rPr>
            </w:pPr>
            <w:r w:rsidRPr="00294076">
              <w:rPr>
                <w:rFonts w:ascii="Arial" w:hAnsi="Arial" w:cs="Arial"/>
                <w:b/>
                <w:sz w:val="18"/>
              </w:rPr>
              <w:t xml:space="preserve">Substâncias / produtos   </w:t>
            </w:r>
          </w:p>
        </w:tc>
        <w:tc>
          <w:tcPr>
            <w:tcW w:w="1418" w:type="dxa"/>
          </w:tcPr>
          <w:p w:rsidR="00256631" w:rsidRPr="00294076" w:rsidRDefault="00256631">
            <w:pPr>
              <w:rPr>
                <w:rFonts w:ascii="Arial" w:hAnsi="Arial" w:cs="Arial"/>
                <w:b/>
                <w:sz w:val="18"/>
              </w:rPr>
            </w:pPr>
          </w:p>
          <w:p w:rsidR="00256631" w:rsidRPr="00294076" w:rsidRDefault="00256631" w:rsidP="004D541D">
            <w:pPr>
              <w:jc w:val="both"/>
              <w:rPr>
                <w:rFonts w:ascii="Arial" w:hAnsi="Arial" w:cs="Arial"/>
                <w:b/>
                <w:sz w:val="18"/>
              </w:rPr>
            </w:pPr>
            <w:r w:rsidRPr="00294076">
              <w:rPr>
                <w:rFonts w:ascii="Arial" w:hAnsi="Arial" w:cs="Arial"/>
                <w:b/>
                <w:sz w:val="18"/>
              </w:rPr>
              <w:t>Mecanismos de liberação</w:t>
            </w:r>
          </w:p>
        </w:tc>
        <w:tc>
          <w:tcPr>
            <w:tcW w:w="1559" w:type="dxa"/>
          </w:tcPr>
          <w:p w:rsidR="00256631" w:rsidRPr="00294076" w:rsidRDefault="00256631">
            <w:pPr>
              <w:rPr>
                <w:rFonts w:ascii="Arial" w:hAnsi="Arial" w:cs="Arial"/>
                <w:b/>
                <w:sz w:val="18"/>
              </w:rPr>
            </w:pPr>
          </w:p>
          <w:p w:rsidR="00256631" w:rsidRPr="00294076" w:rsidRDefault="00256631" w:rsidP="004D541D">
            <w:pPr>
              <w:jc w:val="both"/>
              <w:rPr>
                <w:rFonts w:ascii="Arial" w:hAnsi="Arial" w:cs="Arial"/>
                <w:b/>
                <w:sz w:val="18"/>
              </w:rPr>
            </w:pPr>
            <w:r w:rsidRPr="00294076">
              <w:rPr>
                <w:rFonts w:ascii="Arial" w:hAnsi="Arial" w:cs="Arial"/>
                <w:b/>
                <w:sz w:val="18"/>
              </w:rPr>
              <w:t>Via de transporte dos contaminantes</w:t>
            </w:r>
          </w:p>
        </w:tc>
        <w:tc>
          <w:tcPr>
            <w:tcW w:w="1553" w:type="dxa"/>
          </w:tcPr>
          <w:p w:rsidR="00256631" w:rsidRPr="00294076" w:rsidRDefault="00256631">
            <w:pPr>
              <w:rPr>
                <w:rFonts w:ascii="Arial" w:hAnsi="Arial" w:cs="Arial"/>
                <w:b/>
                <w:sz w:val="18"/>
              </w:rPr>
            </w:pPr>
          </w:p>
          <w:p w:rsidR="00256631" w:rsidRPr="00294076" w:rsidRDefault="00256631" w:rsidP="004D541D">
            <w:pPr>
              <w:jc w:val="both"/>
              <w:rPr>
                <w:rFonts w:ascii="Arial" w:hAnsi="Arial" w:cs="Arial"/>
                <w:b/>
                <w:sz w:val="18"/>
              </w:rPr>
            </w:pPr>
            <w:r w:rsidRPr="00294076">
              <w:rPr>
                <w:rFonts w:ascii="Arial" w:hAnsi="Arial" w:cs="Arial"/>
                <w:b/>
                <w:sz w:val="18"/>
              </w:rPr>
              <w:t>Receptores / bens a proteger</w:t>
            </w:r>
          </w:p>
        </w:tc>
      </w:tr>
      <w:tr w:rsidR="00294076" w:rsidRPr="00C556B0" w:rsidTr="00697EE5">
        <w:tc>
          <w:tcPr>
            <w:tcW w:w="1129" w:type="dxa"/>
            <w:vAlign w:val="center"/>
          </w:tcPr>
          <w:p w:rsidR="00294076" w:rsidRPr="0028577F" w:rsidRDefault="002746FE" w:rsidP="0028577F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28577F">
              <w:rPr>
                <w:rFonts w:ascii="Arial" w:hAnsi="Arial" w:cs="Arial"/>
                <w:sz w:val="20"/>
              </w:rPr>
              <w:t>Ex</w:t>
            </w:r>
            <w:proofErr w:type="spellEnd"/>
            <w:r w:rsidRPr="0028577F">
              <w:rPr>
                <w:rFonts w:ascii="Arial" w:hAnsi="Arial" w:cs="Arial"/>
                <w:sz w:val="20"/>
              </w:rPr>
              <w:t xml:space="preserve">: 1. Área de </w:t>
            </w:r>
            <w:proofErr w:type="spellStart"/>
            <w:r w:rsidRPr="0028577F">
              <w:rPr>
                <w:rFonts w:ascii="Arial" w:hAnsi="Arial" w:cs="Arial"/>
                <w:sz w:val="20"/>
              </w:rPr>
              <w:t>cromagem</w:t>
            </w:r>
            <w:proofErr w:type="spellEnd"/>
          </w:p>
        </w:tc>
        <w:tc>
          <w:tcPr>
            <w:tcW w:w="1418" w:type="dxa"/>
            <w:vAlign w:val="center"/>
          </w:tcPr>
          <w:p w:rsidR="00294076" w:rsidRPr="0028577F" w:rsidRDefault="002746FE" w:rsidP="0028577F">
            <w:pPr>
              <w:jc w:val="center"/>
              <w:rPr>
                <w:rFonts w:ascii="Arial" w:hAnsi="Arial" w:cs="Arial"/>
                <w:sz w:val="20"/>
              </w:rPr>
            </w:pPr>
            <w:r w:rsidRPr="0028577F">
              <w:rPr>
                <w:rFonts w:ascii="Arial" w:hAnsi="Arial" w:cs="Arial"/>
                <w:sz w:val="20"/>
              </w:rPr>
              <w:t>AP</w:t>
            </w:r>
          </w:p>
        </w:tc>
        <w:tc>
          <w:tcPr>
            <w:tcW w:w="1417" w:type="dxa"/>
            <w:vAlign w:val="center"/>
          </w:tcPr>
          <w:p w:rsidR="00294076" w:rsidRPr="0028577F" w:rsidRDefault="002746FE" w:rsidP="0028577F">
            <w:pPr>
              <w:jc w:val="center"/>
              <w:rPr>
                <w:rFonts w:ascii="Arial" w:hAnsi="Arial" w:cs="Arial"/>
                <w:sz w:val="20"/>
              </w:rPr>
            </w:pPr>
            <w:r w:rsidRPr="0028577F">
              <w:rPr>
                <w:rFonts w:ascii="Arial" w:hAnsi="Arial" w:cs="Arial"/>
                <w:sz w:val="20"/>
              </w:rPr>
              <w:t xml:space="preserve">Cromo (tri e </w:t>
            </w:r>
            <w:proofErr w:type="spellStart"/>
            <w:r w:rsidRPr="0028577F">
              <w:rPr>
                <w:rFonts w:ascii="Arial" w:hAnsi="Arial" w:cs="Arial"/>
                <w:sz w:val="20"/>
              </w:rPr>
              <w:t>hexavalente</w:t>
            </w:r>
            <w:proofErr w:type="spellEnd"/>
          </w:p>
        </w:tc>
        <w:tc>
          <w:tcPr>
            <w:tcW w:w="1418" w:type="dxa"/>
            <w:vAlign w:val="center"/>
          </w:tcPr>
          <w:p w:rsidR="00294076" w:rsidRPr="0028577F" w:rsidRDefault="002746FE" w:rsidP="0028577F">
            <w:pPr>
              <w:jc w:val="center"/>
              <w:rPr>
                <w:rFonts w:ascii="Arial" w:hAnsi="Arial" w:cs="Arial"/>
                <w:sz w:val="20"/>
              </w:rPr>
            </w:pPr>
            <w:r w:rsidRPr="0028577F">
              <w:rPr>
                <w:rFonts w:ascii="Arial" w:hAnsi="Arial" w:cs="Arial"/>
                <w:sz w:val="20"/>
              </w:rPr>
              <w:t>Infiltração pelo piso</w:t>
            </w:r>
          </w:p>
        </w:tc>
        <w:tc>
          <w:tcPr>
            <w:tcW w:w="1559" w:type="dxa"/>
            <w:vAlign w:val="center"/>
          </w:tcPr>
          <w:p w:rsidR="00294076" w:rsidRPr="0028577F" w:rsidRDefault="002746FE" w:rsidP="0028577F">
            <w:pPr>
              <w:jc w:val="center"/>
              <w:rPr>
                <w:rFonts w:ascii="Arial" w:hAnsi="Arial" w:cs="Arial"/>
                <w:sz w:val="20"/>
              </w:rPr>
            </w:pPr>
            <w:r w:rsidRPr="0028577F">
              <w:rPr>
                <w:rFonts w:ascii="Arial" w:hAnsi="Arial" w:cs="Arial"/>
                <w:sz w:val="20"/>
              </w:rPr>
              <w:t>Solo/águas subterrâneas</w:t>
            </w:r>
          </w:p>
        </w:tc>
        <w:tc>
          <w:tcPr>
            <w:tcW w:w="1553" w:type="dxa"/>
            <w:vAlign w:val="center"/>
          </w:tcPr>
          <w:p w:rsidR="002746FE" w:rsidRPr="0028577F" w:rsidRDefault="002746FE" w:rsidP="0028577F">
            <w:pPr>
              <w:jc w:val="center"/>
              <w:rPr>
                <w:rFonts w:ascii="Arial" w:hAnsi="Arial" w:cs="Arial"/>
                <w:sz w:val="20"/>
              </w:rPr>
            </w:pPr>
            <w:r w:rsidRPr="0028577F">
              <w:rPr>
                <w:rFonts w:ascii="Arial" w:hAnsi="Arial" w:cs="Arial"/>
                <w:sz w:val="20"/>
              </w:rPr>
              <w:t>Trabalhadores/solo; Águas subterrâneas</w:t>
            </w:r>
          </w:p>
          <w:p w:rsidR="00294076" w:rsidRPr="0028577F" w:rsidRDefault="00294076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94076" w:rsidRPr="00C556B0" w:rsidTr="00697EE5">
        <w:tc>
          <w:tcPr>
            <w:tcW w:w="1129" w:type="dxa"/>
            <w:vAlign w:val="center"/>
          </w:tcPr>
          <w:p w:rsidR="00294076" w:rsidRPr="0028577F" w:rsidRDefault="0028577F" w:rsidP="0028577F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28577F">
              <w:rPr>
                <w:rFonts w:ascii="Arial" w:hAnsi="Arial" w:cs="Arial"/>
                <w:sz w:val="20"/>
              </w:rPr>
              <w:t>Ex</w:t>
            </w:r>
            <w:proofErr w:type="spellEnd"/>
            <w:r w:rsidRPr="0028577F">
              <w:rPr>
                <w:rFonts w:ascii="Arial" w:hAnsi="Arial" w:cs="Arial"/>
                <w:sz w:val="20"/>
              </w:rPr>
              <w:t xml:space="preserve">: 2. </w:t>
            </w:r>
            <w:proofErr w:type="spellStart"/>
            <w:r w:rsidRPr="0028577F">
              <w:rPr>
                <w:rFonts w:ascii="Arial" w:hAnsi="Arial" w:cs="Arial"/>
                <w:sz w:val="20"/>
              </w:rPr>
              <w:t>Neu-tri</w:t>
            </w:r>
            <w:proofErr w:type="spellEnd"/>
            <w:r w:rsidRPr="0028577F">
              <w:rPr>
                <w:rFonts w:ascii="Arial" w:hAnsi="Arial" w:cs="Arial"/>
                <w:sz w:val="20"/>
              </w:rPr>
              <w:t xml:space="preserve"> (solvente)</w:t>
            </w:r>
          </w:p>
        </w:tc>
        <w:tc>
          <w:tcPr>
            <w:tcW w:w="1418" w:type="dxa"/>
            <w:vAlign w:val="center"/>
          </w:tcPr>
          <w:p w:rsidR="00294076" w:rsidRPr="0028577F" w:rsidRDefault="0028577F" w:rsidP="0028577F">
            <w:pPr>
              <w:jc w:val="center"/>
              <w:rPr>
                <w:rFonts w:ascii="Arial" w:hAnsi="Arial" w:cs="Arial"/>
                <w:sz w:val="20"/>
              </w:rPr>
            </w:pPr>
            <w:r w:rsidRPr="0028577F">
              <w:rPr>
                <w:rFonts w:ascii="Arial" w:hAnsi="Arial" w:cs="Arial"/>
                <w:sz w:val="20"/>
              </w:rPr>
              <w:t>AC</w:t>
            </w:r>
          </w:p>
        </w:tc>
        <w:tc>
          <w:tcPr>
            <w:tcW w:w="1417" w:type="dxa"/>
            <w:vAlign w:val="center"/>
          </w:tcPr>
          <w:p w:rsidR="00294076" w:rsidRPr="0028577F" w:rsidRDefault="0028577F" w:rsidP="0028577F">
            <w:pPr>
              <w:jc w:val="center"/>
              <w:rPr>
                <w:rFonts w:ascii="Arial" w:hAnsi="Arial" w:cs="Arial"/>
                <w:sz w:val="20"/>
              </w:rPr>
            </w:pPr>
            <w:r w:rsidRPr="0028577F">
              <w:rPr>
                <w:rFonts w:ascii="Arial" w:hAnsi="Arial" w:cs="Arial"/>
                <w:sz w:val="20"/>
              </w:rPr>
              <w:t>Xileno</w:t>
            </w:r>
          </w:p>
        </w:tc>
        <w:tc>
          <w:tcPr>
            <w:tcW w:w="1418" w:type="dxa"/>
            <w:vAlign w:val="center"/>
          </w:tcPr>
          <w:p w:rsidR="00294076" w:rsidRPr="0028577F" w:rsidRDefault="0028577F" w:rsidP="0028577F">
            <w:pPr>
              <w:jc w:val="center"/>
              <w:rPr>
                <w:rFonts w:ascii="Arial" w:hAnsi="Arial" w:cs="Arial"/>
                <w:sz w:val="20"/>
              </w:rPr>
            </w:pPr>
            <w:r w:rsidRPr="0028577F">
              <w:rPr>
                <w:rFonts w:ascii="Arial" w:hAnsi="Arial" w:cs="Arial"/>
                <w:sz w:val="20"/>
              </w:rPr>
              <w:t>Vazamento / infiltração no solo (volume estimado 1000L)</w:t>
            </w:r>
          </w:p>
        </w:tc>
        <w:tc>
          <w:tcPr>
            <w:tcW w:w="1559" w:type="dxa"/>
            <w:vAlign w:val="center"/>
          </w:tcPr>
          <w:p w:rsidR="00294076" w:rsidRPr="0028577F" w:rsidRDefault="0028577F" w:rsidP="0028577F">
            <w:pPr>
              <w:jc w:val="center"/>
              <w:rPr>
                <w:rFonts w:ascii="Arial" w:hAnsi="Arial" w:cs="Arial"/>
                <w:sz w:val="20"/>
              </w:rPr>
            </w:pPr>
            <w:r w:rsidRPr="0028577F">
              <w:rPr>
                <w:rFonts w:ascii="Arial" w:hAnsi="Arial" w:cs="Arial"/>
                <w:sz w:val="20"/>
              </w:rPr>
              <w:t>Solo/águas subterrâneas</w:t>
            </w:r>
          </w:p>
        </w:tc>
        <w:tc>
          <w:tcPr>
            <w:tcW w:w="1553" w:type="dxa"/>
            <w:vAlign w:val="center"/>
          </w:tcPr>
          <w:p w:rsidR="0028577F" w:rsidRPr="0028577F" w:rsidRDefault="0028577F" w:rsidP="0028577F">
            <w:pPr>
              <w:jc w:val="center"/>
              <w:rPr>
                <w:rFonts w:ascii="Arial" w:hAnsi="Arial" w:cs="Arial"/>
                <w:sz w:val="20"/>
              </w:rPr>
            </w:pPr>
            <w:r w:rsidRPr="0028577F">
              <w:rPr>
                <w:rFonts w:ascii="Arial" w:hAnsi="Arial" w:cs="Arial"/>
                <w:sz w:val="20"/>
              </w:rPr>
              <w:t>Trabalhadores/solo; Águas subterrâneas</w:t>
            </w:r>
          </w:p>
          <w:p w:rsidR="00294076" w:rsidRPr="0028577F" w:rsidRDefault="00294076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94076" w:rsidRPr="00C556B0" w:rsidTr="00697EE5">
        <w:tc>
          <w:tcPr>
            <w:tcW w:w="1129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3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94076" w:rsidRPr="00C556B0" w:rsidTr="00697EE5">
        <w:tc>
          <w:tcPr>
            <w:tcW w:w="1129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3" w:type="dxa"/>
            <w:vAlign w:val="center"/>
          </w:tcPr>
          <w:p w:rsidR="00256631" w:rsidRPr="0028577F" w:rsidRDefault="00256631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62617C" w:rsidRPr="00C556B0" w:rsidTr="00697EE5">
        <w:tc>
          <w:tcPr>
            <w:tcW w:w="1129" w:type="dxa"/>
            <w:vAlign w:val="center"/>
          </w:tcPr>
          <w:p w:rsidR="0062617C" w:rsidRPr="0028577F" w:rsidRDefault="0062617C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62617C" w:rsidRPr="0028577F" w:rsidRDefault="0062617C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62617C" w:rsidRPr="0028577F" w:rsidRDefault="0062617C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62617C" w:rsidRPr="0028577F" w:rsidRDefault="0062617C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62617C" w:rsidRPr="0028577F" w:rsidRDefault="0062617C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53" w:type="dxa"/>
            <w:vAlign w:val="center"/>
          </w:tcPr>
          <w:p w:rsidR="0062617C" w:rsidRPr="0028577F" w:rsidRDefault="0062617C" w:rsidP="0028577F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01627B" w:rsidRDefault="0001627B" w:rsidP="00C556B0">
      <w:pPr>
        <w:spacing w:after="0"/>
        <w:jc w:val="both"/>
        <w:rPr>
          <w:rFonts w:ascii="Arial" w:hAnsi="Arial" w:cs="Arial"/>
        </w:rPr>
      </w:pPr>
    </w:p>
    <w:p w:rsidR="00697EE5" w:rsidRDefault="008D1E77" w:rsidP="00697EE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¹ </w:t>
      </w:r>
      <w:r w:rsidR="00697EE5" w:rsidRPr="00697EE5">
        <w:rPr>
          <w:rFonts w:ascii="Arial" w:hAnsi="Arial" w:cs="Arial"/>
        </w:rPr>
        <w:t>Área com potencial (AP), Área contaminada (AC).</w:t>
      </w:r>
    </w:p>
    <w:p w:rsidR="008D1E77" w:rsidRPr="00697EE5" w:rsidRDefault="008D1E77" w:rsidP="00697EE5">
      <w:pPr>
        <w:spacing w:after="0"/>
        <w:jc w:val="both"/>
        <w:rPr>
          <w:rFonts w:ascii="Arial" w:hAnsi="Arial" w:cs="Arial"/>
        </w:rPr>
      </w:pPr>
    </w:p>
    <w:p w:rsidR="00697EE5" w:rsidRDefault="00697EE5" w:rsidP="00697EE5">
      <w:pPr>
        <w:spacing w:after="0"/>
        <w:jc w:val="both"/>
        <w:rPr>
          <w:rFonts w:ascii="Arial" w:hAnsi="Arial" w:cs="Arial"/>
        </w:rPr>
      </w:pPr>
      <w:r w:rsidRPr="00697EE5">
        <w:rPr>
          <w:rFonts w:ascii="Arial" w:hAnsi="Arial" w:cs="Arial"/>
        </w:rPr>
        <w:t>São consideradas áreas contaminadas aquelas onde as concentrações de substâncias químicas de interesse estão</w:t>
      </w:r>
      <w:r w:rsidR="008D1E77">
        <w:rPr>
          <w:rFonts w:ascii="Arial" w:hAnsi="Arial" w:cs="Arial"/>
        </w:rPr>
        <w:t xml:space="preserve"> </w:t>
      </w:r>
      <w:r w:rsidRPr="00697EE5">
        <w:rPr>
          <w:rFonts w:ascii="Arial" w:hAnsi="Arial" w:cs="Arial"/>
        </w:rPr>
        <w:t>acima dos valores de investigação (Resolução CONAMA 420/09, Anexo II), definidos através de investigação</w:t>
      </w:r>
      <w:r w:rsidR="008D1E77">
        <w:rPr>
          <w:rFonts w:ascii="Arial" w:hAnsi="Arial" w:cs="Arial"/>
        </w:rPr>
        <w:t xml:space="preserve"> </w:t>
      </w:r>
      <w:r w:rsidRPr="00697EE5">
        <w:rPr>
          <w:rFonts w:ascii="Arial" w:hAnsi="Arial" w:cs="Arial"/>
        </w:rPr>
        <w:t>confirmatória.</w:t>
      </w:r>
    </w:p>
    <w:p w:rsidR="008D1E77" w:rsidRPr="00697EE5" w:rsidRDefault="008D1E77" w:rsidP="00697EE5">
      <w:pPr>
        <w:spacing w:after="0"/>
        <w:jc w:val="both"/>
        <w:rPr>
          <w:rFonts w:ascii="Arial" w:hAnsi="Arial" w:cs="Arial"/>
        </w:rPr>
      </w:pPr>
    </w:p>
    <w:p w:rsidR="00697EE5" w:rsidRDefault="00697EE5" w:rsidP="00697EE5">
      <w:pPr>
        <w:spacing w:after="0"/>
        <w:jc w:val="both"/>
        <w:rPr>
          <w:rFonts w:ascii="Arial" w:hAnsi="Arial" w:cs="Arial"/>
        </w:rPr>
      </w:pPr>
      <w:r w:rsidRPr="00697EE5">
        <w:rPr>
          <w:rFonts w:ascii="Arial" w:hAnsi="Arial" w:cs="Arial"/>
        </w:rPr>
        <w:t>A áreas ou atividades consideradas sem potencial de contaminação devem ser obrigatoriamente listadas, em conjunto</w:t>
      </w:r>
      <w:r w:rsidR="008D1E77">
        <w:rPr>
          <w:rFonts w:ascii="Arial" w:hAnsi="Arial" w:cs="Arial"/>
        </w:rPr>
        <w:t xml:space="preserve"> </w:t>
      </w:r>
      <w:r w:rsidRPr="00697EE5">
        <w:rPr>
          <w:rFonts w:ascii="Arial" w:hAnsi="Arial" w:cs="Arial"/>
        </w:rPr>
        <w:t>com as áreas com potencial, no item 8 (Áreas com potencial de contaminação).</w:t>
      </w:r>
    </w:p>
    <w:p w:rsidR="008D1E77" w:rsidRPr="00697EE5" w:rsidRDefault="008D1E77" w:rsidP="00697EE5">
      <w:pPr>
        <w:spacing w:after="0"/>
        <w:jc w:val="both"/>
        <w:rPr>
          <w:rFonts w:ascii="Arial" w:hAnsi="Arial" w:cs="Arial"/>
        </w:rPr>
      </w:pPr>
    </w:p>
    <w:p w:rsidR="00697EE5" w:rsidRDefault="00697EE5" w:rsidP="00697EE5">
      <w:pPr>
        <w:spacing w:after="0"/>
        <w:jc w:val="both"/>
        <w:rPr>
          <w:rFonts w:ascii="Arial" w:hAnsi="Arial" w:cs="Arial"/>
        </w:rPr>
      </w:pPr>
      <w:r w:rsidRPr="00697EE5">
        <w:rPr>
          <w:rFonts w:ascii="Arial" w:hAnsi="Arial" w:cs="Arial"/>
        </w:rPr>
        <w:t>Na inexistência de AP ou AC informar na conclusão (item 12)</w:t>
      </w:r>
      <w:r w:rsidR="008D1E77">
        <w:rPr>
          <w:rFonts w:ascii="Arial" w:hAnsi="Arial" w:cs="Arial"/>
        </w:rPr>
        <w:t>.</w:t>
      </w:r>
    </w:p>
    <w:p w:rsidR="008D1E77" w:rsidRPr="008D1E77" w:rsidRDefault="008D1E77" w:rsidP="00697EE5">
      <w:pPr>
        <w:spacing w:after="0"/>
        <w:jc w:val="both"/>
        <w:rPr>
          <w:rFonts w:ascii="Arial" w:hAnsi="Arial" w:cs="Arial"/>
          <w:b/>
        </w:rPr>
      </w:pPr>
    </w:p>
    <w:p w:rsidR="008D1E77" w:rsidRPr="008D1E77" w:rsidRDefault="008D1E77" w:rsidP="00697EE5">
      <w:pPr>
        <w:spacing w:after="0"/>
        <w:jc w:val="both"/>
        <w:rPr>
          <w:rFonts w:ascii="Arial" w:hAnsi="Arial" w:cs="Arial"/>
          <w:b/>
        </w:rPr>
      </w:pPr>
      <w:r w:rsidRPr="008D1E77">
        <w:rPr>
          <w:rFonts w:ascii="Arial" w:hAnsi="Arial" w:cs="Arial"/>
          <w:b/>
        </w:rPr>
        <w:t>12. Conclusão:</w:t>
      </w:r>
    </w:p>
    <w:p w:rsidR="008D1E77" w:rsidRDefault="008D1E77" w:rsidP="00697EE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617C">
        <w:rPr>
          <w:rFonts w:ascii="Arial" w:hAnsi="Arial" w:cs="Arial"/>
        </w:rPr>
        <w:t>_____________________________________________________________________</w:t>
      </w:r>
    </w:p>
    <w:p w:rsidR="008D1E77" w:rsidRDefault="008D1E77" w:rsidP="00697EE5">
      <w:pPr>
        <w:spacing w:after="0"/>
        <w:jc w:val="both"/>
        <w:rPr>
          <w:rFonts w:ascii="Arial" w:hAnsi="Arial" w:cs="Arial"/>
        </w:rPr>
      </w:pPr>
    </w:p>
    <w:p w:rsidR="00C003B3" w:rsidRDefault="00C003B3" w:rsidP="00697EE5">
      <w:pPr>
        <w:spacing w:after="0"/>
        <w:jc w:val="both"/>
        <w:rPr>
          <w:rFonts w:ascii="Arial" w:hAnsi="Arial" w:cs="Arial"/>
        </w:rPr>
      </w:pPr>
    </w:p>
    <w:p w:rsidR="008D1E77" w:rsidRDefault="008D1E77" w:rsidP="00697EE5">
      <w:pPr>
        <w:spacing w:after="0"/>
        <w:jc w:val="both"/>
        <w:rPr>
          <w:rFonts w:ascii="Arial" w:hAnsi="Arial" w:cs="Arial"/>
          <w:b/>
        </w:rPr>
      </w:pPr>
      <w:r w:rsidRPr="008D1E77">
        <w:rPr>
          <w:rFonts w:ascii="Arial" w:hAnsi="Arial" w:cs="Arial"/>
          <w:b/>
        </w:rPr>
        <w:t>IV – Identificação do(s) Responsável (eis) pela Avaliação</w:t>
      </w:r>
    </w:p>
    <w:p w:rsidR="008D1E77" w:rsidRDefault="008D1E77" w:rsidP="00697EE5">
      <w:pPr>
        <w:spacing w:after="0"/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3234"/>
        <w:gridCol w:w="2146"/>
      </w:tblGrid>
      <w:tr w:rsidR="00212F19" w:rsidRPr="008D1E77" w:rsidTr="00C003B3">
        <w:tc>
          <w:tcPr>
            <w:tcW w:w="3114" w:type="dxa"/>
            <w:vAlign w:val="center"/>
          </w:tcPr>
          <w:p w:rsidR="00212F19" w:rsidRPr="008D1E77" w:rsidRDefault="00212F19" w:rsidP="00C003B3">
            <w:pPr>
              <w:jc w:val="center"/>
              <w:rPr>
                <w:rFonts w:ascii="Arial" w:hAnsi="Arial" w:cs="Arial"/>
                <w:b/>
              </w:rPr>
            </w:pPr>
            <w:r w:rsidRPr="00212F19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3234" w:type="dxa"/>
            <w:vAlign w:val="center"/>
          </w:tcPr>
          <w:p w:rsidR="00212F19" w:rsidRPr="008D1E77" w:rsidRDefault="00212F19" w:rsidP="00C003B3">
            <w:pPr>
              <w:jc w:val="center"/>
              <w:rPr>
                <w:rFonts w:ascii="Arial" w:hAnsi="Arial" w:cs="Arial"/>
                <w:b/>
              </w:rPr>
            </w:pPr>
            <w:r w:rsidRPr="00212F19">
              <w:rPr>
                <w:rFonts w:ascii="Arial" w:hAnsi="Arial" w:cs="Arial"/>
                <w:b/>
              </w:rPr>
              <w:t>Habilitação/Empresa</w:t>
            </w:r>
          </w:p>
        </w:tc>
        <w:tc>
          <w:tcPr>
            <w:tcW w:w="2146" w:type="dxa"/>
            <w:vAlign w:val="center"/>
          </w:tcPr>
          <w:p w:rsidR="00212F19" w:rsidRPr="008D1E77" w:rsidRDefault="00212F19" w:rsidP="00C003B3">
            <w:pPr>
              <w:jc w:val="center"/>
              <w:rPr>
                <w:rFonts w:ascii="Arial" w:hAnsi="Arial" w:cs="Arial"/>
                <w:b/>
              </w:rPr>
            </w:pPr>
            <w:r w:rsidRPr="00212F19">
              <w:rPr>
                <w:rFonts w:ascii="Arial" w:hAnsi="Arial" w:cs="Arial"/>
                <w:b/>
              </w:rPr>
              <w:t>Assinatura</w:t>
            </w:r>
          </w:p>
        </w:tc>
      </w:tr>
      <w:tr w:rsidR="00212F19" w:rsidRPr="008D1E77" w:rsidTr="00C003B3">
        <w:tc>
          <w:tcPr>
            <w:tcW w:w="3114" w:type="dxa"/>
            <w:vAlign w:val="center"/>
          </w:tcPr>
          <w:p w:rsidR="00212F19" w:rsidRPr="00C003B3" w:rsidRDefault="00212F19" w:rsidP="00C003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4" w:type="dxa"/>
            <w:vAlign w:val="center"/>
          </w:tcPr>
          <w:p w:rsidR="00212F19" w:rsidRPr="00C003B3" w:rsidRDefault="00212F19" w:rsidP="00C003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46" w:type="dxa"/>
            <w:vAlign w:val="center"/>
          </w:tcPr>
          <w:p w:rsidR="00212F19" w:rsidRPr="00C003B3" w:rsidRDefault="00212F19" w:rsidP="00C003B3">
            <w:pPr>
              <w:jc w:val="center"/>
              <w:rPr>
                <w:rFonts w:ascii="Arial" w:hAnsi="Arial" w:cs="Arial"/>
              </w:rPr>
            </w:pPr>
          </w:p>
        </w:tc>
      </w:tr>
      <w:tr w:rsidR="00212F19" w:rsidRPr="008D1E77" w:rsidTr="00C003B3">
        <w:tc>
          <w:tcPr>
            <w:tcW w:w="3114" w:type="dxa"/>
            <w:vAlign w:val="center"/>
          </w:tcPr>
          <w:p w:rsidR="00212F19" w:rsidRPr="00C003B3" w:rsidRDefault="00212F19" w:rsidP="00C003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4" w:type="dxa"/>
            <w:vAlign w:val="center"/>
          </w:tcPr>
          <w:p w:rsidR="00212F19" w:rsidRPr="00C003B3" w:rsidRDefault="00212F19" w:rsidP="00C003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46" w:type="dxa"/>
            <w:vAlign w:val="center"/>
          </w:tcPr>
          <w:p w:rsidR="00212F19" w:rsidRPr="00C003B3" w:rsidRDefault="00212F19" w:rsidP="00C003B3">
            <w:pPr>
              <w:jc w:val="center"/>
              <w:rPr>
                <w:rFonts w:ascii="Arial" w:hAnsi="Arial" w:cs="Arial"/>
              </w:rPr>
            </w:pPr>
          </w:p>
        </w:tc>
      </w:tr>
      <w:tr w:rsidR="00C003B3" w:rsidRPr="008D1E77" w:rsidTr="00C003B3">
        <w:tc>
          <w:tcPr>
            <w:tcW w:w="3114" w:type="dxa"/>
            <w:vAlign w:val="center"/>
          </w:tcPr>
          <w:p w:rsidR="00C003B3" w:rsidRPr="00C003B3" w:rsidRDefault="00C003B3" w:rsidP="00C003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4" w:type="dxa"/>
            <w:vAlign w:val="center"/>
          </w:tcPr>
          <w:p w:rsidR="00C003B3" w:rsidRPr="00C003B3" w:rsidRDefault="00C003B3" w:rsidP="00C003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46" w:type="dxa"/>
            <w:vAlign w:val="center"/>
          </w:tcPr>
          <w:p w:rsidR="00C003B3" w:rsidRPr="00C003B3" w:rsidRDefault="00C003B3" w:rsidP="00C003B3">
            <w:pPr>
              <w:jc w:val="center"/>
              <w:rPr>
                <w:rFonts w:ascii="Arial" w:hAnsi="Arial" w:cs="Arial"/>
              </w:rPr>
            </w:pPr>
          </w:p>
        </w:tc>
      </w:tr>
      <w:tr w:rsidR="00C003B3" w:rsidRPr="008D1E77" w:rsidTr="00C003B3">
        <w:tc>
          <w:tcPr>
            <w:tcW w:w="3114" w:type="dxa"/>
            <w:vAlign w:val="center"/>
          </w:tcPr>
          <w:p w:rsidR="00C003B3" w:rsidRPr="00C003B3" w:rsidRDefault="00C003B3" w:rsidP="00C003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34" w:type="dxa"/>
            <w:vAlign w:val="center"/>
          </w:tcPr>
          <w:p w:rsidR="00C003B3" w:rsidRPr="00C003B3" w:rsidRDefault="00C003B3" w:rsidP="00C003B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46" w:type="dxa"/>
            <w:vAlign w:val="center"/>
          </w:tcPr>
          <w:p w:rsidR="00C003B3" w:rsidRPr="00C003B3" w:rsidRDefault="00C003B3" w:rsidP="00C003B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D1E77" w:rsidRDefault="008D1E77" w:rsidP="00212F19">
      <w:pPr>
        <w:spacing w:after="0"/>
        <w:jc w:val="both"/>
        <w:rPr>
          <w:rFonts w:ascii="Arial" w:hAnsi="Arial" w:cs="Arial"/>
          <w:b/>
        </w:rPr>
      </w:pPr>
    </w:p>
    <w:p w:rsidR="0062617C" w:rsidRDefault="0062617C" w:rsidP="00212F19">
      <w:pPr>
        <w:spacing w:after="0"/>
        <w:jc w:val="both"/>
        <w:rPr>
          <w:rFonts w:ascii="Arial" w:hAnsi="Arial" w:cs="Arial"/>
          <w:b/>
        </w:rPr>
      </w:pPr>
    </w:p>
    <w:p w:rsidR="00C003B3" w:rsidRPr="00C003B3" w:rsidRDefault="00C003B3" w:rsidP="00C003B3">
      <w:pPr>
        <w:spacing w:after="0"/>
        <w:jc w:val="both"/>
        <w:rPr>
          <w:rFonts w:ascii="Arial" w:hAnsi="Arial" w:cs="Arial"/>
          <w:b/>
        </w:rPr>
      </w:pPr>
      <w:r w:rsidRPr="00C003B3">
        <w:rPr>
          <w:rFonts w:ascii="Arial" w:hAnsi="Arial" w:cs="Arial"/>
          <w:b/>
        </w:rPr>
        <w:t>V – Anexos</w:t>
      </w:r>
    </w:p>
    <w:p w:rsidR="00C003B3" w:rsidRDefault="00C003B3" w:rsidP="00C003B3">
      <w:pPr>
        <w:spacing w:after="0"/>
        <w:jc w:val="both"/>
        <w:rPr>
          <w:rFonts w:ascii="Arial" w:hAnsi="Arial" w:cs="Arial"/>
        </w:rPr>
      </w:pPr>
    </w:p>
    <w:p w:rsidR="00C003B3" w:rsidRPr="00C003B3" w:rsidRDefault="00C003B3" w:rsidP="00C003B3">
      <w:pPr>
        <w:spacing w:after="0"/>
        <w:jc w:val="both"/>
        <w:rPr>
          <w:rFonts w:ascii="Arial" w:hAnsi="Arial" w:cs="Arial"/>
        </w:rPr>
      </w:pPr>
      <w:r w:rsidRPr="00C003B3">
        <w:rPr>
          <w:rFonts w:ascii="Arial" w:hAnsi="Arial" w:cs="Arial"/>
        </w:rPr>
        <w:t>1</w:t>
      </w:r>
      <w:r w:rsidR="00A4044E">
        <w:rPr>
          <w:rFonts w:ascii="Arial" w:hAnsi="Arial" w:cs="Arial"/>
        </w:rPr>
        <w:t xml:space="preserve"> </w:t>
      </w:r>
      <w:r w:rsidRPr="00C003B3">
        <w:rPr>
          <w:rFonts w:ascii="Arial" w:hAnsi="Arial" w:cs="Arial"/>
        </w:rPr>
        <w:t xml:space="preserve">- Planta </w:t>
      </w:r>
      <w:proofErr w:type="spellStart"/>
      <w:r w:rsidRPr="00C003B3">
        <w:rPr>
          <w:rFonts w:ascii="Arial" w:hAnsi="Arial" w:cs="Arial"/>
        </w:rPr>
        <w:t>georeferenciada</w:t>
      </w:r>
      <w:proofErr w:type="spellEnd"/>
      <w:r w:rsidRPr="00C003B3">
        <w:rPr>
          <w:rFonts w:ascii="Arial" w:hAnsi="Arial" w:cs="Arial"/>
        </w:rPr>
        <w:t xml:space="preserve"> (escala entre </w:t>
      </w:r>
      <w:proofErr w:type="gramStart"/>
      <w:r w:rsidRPr="00C003B3">
        <w:rPr>
          <w:rFonts w:ascii="Arial" w:hAnsi="Arial" w:cs="Arial"/>
        </w:rPr>
        <w:t>1:2000</w:t>
      </w:r>
      <w:proofErr w:type="gramEnd"/>
      <w:r w:rsidRPr="00C003B3">
        <w:rPr>
          <w:rFonts w:ascii="Arial" w:hAnsi="Arial" w:cs="Arial"/>
        </w:rPr>
        <w:t xml:space="preserve"> e 1:500) contendo: os limites da área do empreendimento e a delimitação do</w:t>
      </w:r>
      <w:r>
        <w:rPr>
          <w:rFonts w:ascii="Arial" w:hAnsi="Arial" w:cs="Arial"/>
        </w:rPr>
        <w:t xml:space="preserve"> </w:t>
      </w:r>
      <w:r w:rsidRPr="00C003B3">
        <w:rPr>
          <w:rFonts w:ascii="Arial" w:hAnsi="Arial" w:cs="Arial"/>
        </w:rPr>
        <w:t>entorno (raio de 200m); o uso e a ocupação do solo; os bens a proteger (ex.: recursos hídricos, poços de abastecimento,</w:t>
      </w:r>
      <w:r>
        <w:rPr>
          <w:rFonts w:ascii="Arial" w:hAnsi="Arial" w:cs="Arial"/>
        </w:rPr>
        <w:t xml:space="preserve"> </w:t>
      </w:r>
      <w:r w:rsidRPr="00C003B3">
        <w:rPr>
          <w:rFonts w:ascii="Arial" w:hAnsi="Arial" w:cs="Arial"/>
        </w:rPr>
        <w:t>etc.); ruas, acessos.</w:t>
      </w:r>
    </w:p>
    <w:p w:rsidR="00C003B3" w:rsidRDefault="00C003B3" w:rsidP="00C003B3">
      <w:pPr>
        <w:spacing w:after="0"/>
        <w:jc w:val="both"/>
        <w:rPr>
          <w:rFonts w:ascii="Arial" w:hAnsi="Arial" w:cs="Arial"/>
        </w:rPr>
      </w:pPr>
    </w:p>
    <w:p w:rsidR="00C003B3" w:rsidRPr="00C003B3" w:rsidRDefault="00C003B3" w:rsidP="00C003B3">
      <w:pPr>
        <w:spacing w:after="0"/>
        <w:jc w:val="both"/>
        <w:rPr>
          <w:rFonts w:ascii="Arial" w:hAnsi="Arial" w:cs="Arial"/>
        </w:rPr>
      </w:pPr>
      <w:r w:rsidRPr="00C003B3">
        <w:rPr>
          <w:rFonts w:ascii="Arial" w:hAnsi="Arial" w:cs="Arial"/>
        </w:rPr>
        <w:t>2</w:t>
      </w:r>
      <w:r w:rsidR="00A4044E">
        <w:rPr>
          <w:rFonts w:ascii="Arial" w:hAnsi="Arial" w:cs="Arial"/>
        </w:rPr>
        <w:t xml:space="preserve"> </w:t>
      </w:r>
      <w:r w:rsidRPr="00C003B3">
        <w:rPr>
          <w:rFonts w:ascii="Arial" w:hAnsi="Arial" w:cs="Arial"/>
        </w:rPr>
        <w:t xml:space="preserve">- Planta (escala entre </w:t>
      </w:r>
      <w:proofErr w:type="gramStart"/>
      <w:r w:rsidRPr="00C003B3">
        <w:rPr>
          <w:rFonts w:ascii="Arial" w:hAnsi="Arial" w:cs="Arial"/>
        </w:rPr>
        <w:t>1:2000</w:t>
      </w:r>
      <w:proofErr w:type="gramEnd"/>
      <w:r w:rsidRPr="00C003B3">
        <w:rPr>
          <w:rFonts w:ascii="Arial" w:hAnsi="Arial" w:cs="Arial"/>
        </w:rPr>
        <w:t xml:space="preserve"> e 1:500) com as potenciais áreas fontes identificadas durante a avaliação preliminar.</w:t>
      </w:r>
    </w:p>
    <w:p w:rsidR="00C003B3" w:rsidRDefault="00C003B3" w:rsidP="00C003B3">
      <w:pPr>
        <w:spacing w:after="0"/>
        <w:jc w:val="both"/>
        <w:rPr>
          <w:rFonts w:ascii="Arial" w:hAnsi="Arial" w:cs="Arial"/>
        </w:rPr>
      </w:pPr>
    </w:p>
    <w:p w:rsidR="00C003B3" w:rsidRPr="00C003B3" w:rsidRDefault="00C003B3" w:rsidP="00C003B3">
      <w:pPr>
        <w:spacing w:after="0"/>
        <w:jc w:val="both"/>
        <w:rPr>
          <w:rFonts w:ascii="Arial" w:hAnsi="Arial" w:cs="Arial"/>
        </w:rPr>
      </w:pPr>
      <w:r w:rsidRPr="00C003B3">
        <w:rPr>
          <w:rFonts w:ascii="Arial" w:hAnsi="Arial" w:cs="Arial"/>
        </w:rPr>
        <w:t>3 - Planta (escala entre 1:2000 e 1:500) com a locação dos poços de monitoramento(PM) e de produção/abastecimento</w:t>
      </w:r>
      <w:r w:rsidR="0062617C">
        <w:rPr>
          <w:rFonts w:ascii="Arial" w:hAnsi="Arial" w:cs="Arial"/>
        </w:rPr>
        <w:t xml:space="preserve"> </w:t>
      </w:r>
      <w:r w:rsidRPr="00C003B3">
        <w:rPr>
          <w:rFonts w:ascii="Arial" w:hAnsi="Arial" w:cs="Arial"/>
        </w:rPr>
        <w:t>(PP) na área do empreendimento.</w:t>
      </w:r>
    </w:p>
    <w:p w:rsidR="00C003B3" w:rsidRDefault="00C003B3" w:rsidP="00C003B3">
      <w:pPr>
        <w:spacing w:after="0"/>
        <w:jc w:val="both"/>
        <w:rPr>
          <w:rFonts w:ascii="Arial" w:hAnsi="Arial" w:cs="Arial"/>
        </w:rPr>
      </w:pPr>
    </w:p>
    <w:p w:rsidR="00C003B3" w:rsidRPr="00C003B3" w:rsidRDefault="00C003B3" w:rsidP="00C003B3">
      <w:pPr>
        <w:spacing w:after="0"/>
        <w:jc w:val="both"/>
        <w:rPr>
          <w:rFonts w:ascii="Arial" w:hAnsi="Arial" w:cs="Arial"/>
        </w:rPr>
      </w:pPr>
      <w:r w:rsidRPr="00C003B3">
        <w:rPr>
          <w:rFonts w:ascii="Arial" w:hAnsi="Arial" w:cs="Arial"/>
        </w:rPr>
        <w:t xml:space="preserve">4 – Sempre que disponível, apresentar imagem de satélite ou fotos aéreas, multitemporais, com a localização da </w:t>
      </w:r>
      <w:r w:rsidR="0062617C" w:rsidRPr="00C003B3">
        <w:rPr>
          <w:rFonts w:ascii="Arial" w:hAnsi="Arial" w:cs="Arial"/>
        </w:rPr>
        <w:t>indústria</w:t>
      </w:r>
      <w:r w:rsidRPr="00C003B3">
        <w:rPr>
          <w:rFonts w:ascii="Arial" w:hAnsi="Arial" w:cs="Arial"/>
        </w:rPr>
        <w:t xml:space="preserve"> e</w:t>
      </w:r>
      <w:r w:rsidR="0062617C">
        <w:rPr>
          <w:rFonts w:ascii="Arial" w:hAnsi="Arial" w:cs="Arial"/>
        </w:rPr>
        <w:t xml:space="preserve"> </w:t>
      </w:r>
      <w:r w:rsidRPr="00C003B3">
        <w:rPr>
          <w:rFonts w:ascii="Arial" w:hAnsi="Arial" w:cs="Arial"/>
        </w:rPr>
        <w:t>o uso e a ocupação do solo no entorno.</w:t>
      </w:r>
    </w:p>
    <w:p w:rsidR="00C003B3" w:rsidRDefault="00C003B3" w:rsidP="00C003B3">
      <w:pPr>
        <w:spacing w:after="0"/>
        <w:jc w:val="both"/>
        <w:rPr>
          <w:rFonts w:ascii="Arial" w:hAnsi="Arial" w:cs="Arial"/>
        </w:rPr>
      </w:pPr>
    </w:p>
    <w:p w:rsidR="00C003B3" w:rsidRPr="00C003B3" w:rsidRDefault="00C003B3" w:rsidP="00C003B3">
      <w:pPr>
        <w:spacing w:after="0"/>
        <w:jc w:val="both"/>
        <w:rPr>
          <w:rFonts w:ascii="Arial" w:hAnsi="Arial" w:cs="Arial"/>
        </w:rPr>
      </w:pPr>
      <w:r w:rsidRPr="00C003B3">
        <w:rPr>
          <w:rFonts w:ascii="Arial" w:hAnsi="Arial" w:cs="Arial"/>
        </w:rPr>
        <w:t>5 – Fluxograma da atividade industrial.</w:t>
      </w:r>
    </w:p>
    <w:p w:rsidR="00C003B3" w:rsidRDefault="00C003B3" w:rsidP="00C003B3">
      <w:pPr>
        <w:spacing w:after="0"/>
        <w:jc w:val="both"/>
        <w:rPr>
          <w:rFonts w:ascii="Arial" w:hAnsi="Arial" w:cs="Arial"/>
        </w:rPr>
      </w:pPr>
    </w:p>
    <w:p w:rsidR="00C003B3" w:rsidRPr="00C003B3" w:rsidRDefault="00C003B3" w:rsidP="00C003B3">
      <w:pPr>
        <w:spacing w:after="0"/>
        <w:jc w:val="both"/>
        <w:rPr>
          <w:rFonts w:ascii="Arial" w:hAnsi="Arial" w:cs="Arial"/>
        </w:rPr>
      </w:pPr>
      <w:r w:rsidRPr="00C003B3">
        <w:rPr>
          <w:rFonts w:ascii="Arial" w:hAnsi="Arial" w:cs="Arial"/>
        </w:rPr>
        <w:t>6 - Relatórios de investigação, de avaliação de risco à saúde humana e de remediação / monitoramento, quando for o caso.</w:t>
      </w:r>
    </w:p>
    <w:p w:rsidR="00C003B3" w:rsidRDefault="00C003B3" w:rsidP="00C003B3">
      <w:pPr>
        <w:spacing w:after="0"/>
        <w:jc w:val="both"/>
        <w:rPr>
          <w:rFonts w:ascii="Arial" w:hAnsi="Arial" w:cs="Arial"/>
        </w:rPr>
      </w:pPr>
    </w:p>
    <w:p w:rsidR="00C003B3" w:rsidRPr="00C003B3" w:rsidRDefault="00C003B3" w:rsidP="00C003B3">
      <w:pPr>
        <w:spacing w:after="0"/>
        <w:jc w:val="both"/>
        <w:rPr>
          <w:rFonts w:ascii="Arial" w:hAnsi="Arial" w:cs="Arial"/>
        </w:rPr>
      </w:pPr>
      <w:r w:rsidRPr="00C003B3">
        <w:rPr>
          <w:rFonts w:ascii="Arial" w:hAnsi="Arial" w:cs="Arial"/>
        </w:rPr>
        <w:t>7 - Registro fotográfico de todas as potenciais áreas fonte e das inconformidades ambientais identificadas.</w:t>
      </w:r>
    </w:p>
    <w:p w:rsidR="00C003B3" w:rsidRDefault="00C003B3" w:rsidP="00C003B3">
      <w:pPr>
        <w:spacing w:after="0"/>
        <w:jc w:val="both"/>
        <w:rPr>
          <w:rFonts w:ascii="Arial" w:hAnsi="Arial" w:cs="Arial"/>
        </w:rPr>
      </w:pPr>
    </w:p>
    <w:p w:rsidR="00C003B3" w:rsidRPr="00C003B3" w:rsidRDefault="00C003B3" w:rsidP="00C003B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C003B3">
        <w:rPr>
          <w:rFonts w:ascii="Arial" w:hAnsi="Arial" w:cs="Arial"/>
        </w:rPr>
        <w:t xml:space="preserve"> – Anotação de responsabilidade Técnica (ART) pela elaboração da Avaliação Preliminar.</w:t>
      </w:r>
    </w:p>
    <w:p w:rsidR="00C003B3" w:rsidRDefault="00C003B3" w:rsidP="00C003B3">
      <w:pPr>
        <w:spacing w:after="0"/>
        <w:jc w:val="both"/>
        <w:rPr>
          <w:rFonts w:ascii="Arial" w:hAnsi="Arial" w:cs="Arial"/>
        </w:rPr>
      </w:pPr>
    </w:p>
    <w:p w:rsidR="00C003B3" w:rsidRPr="00C003B3" w:rsidRDefault="00C003B3" w:rsidP="00C003B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Pr="00C003B3">
        <w:rPr>
          <w:rFonts w:ascii="Arial" w:hAnsi="Arial" w:cs="Arial"/>
        </w:rPr>
        <w:t xml:space="preserve"> – Declaração do empreendedor, com firma reconhecida, relativo a veracidade das informações prestadas.</w:t>
      </w:r>
    </w:p>
    <w:p w:rsidR="00C003B3" w:rsidRDefault="00C003B3" w:rsidP="00C003B3">
      <w:pPr>
        <w:spacing w:after="0"/>
        <w:jc w:val="both"/>
        <w:rPr>
          <w:rFonts w:ascii="Arial" w:hAnsi="Arial" w:cs="Arial"/>
        </w:rPr>
      </w:pPr>
    </w:p>
    <w:p w:rsidR="00C003B3" w:rsidRPr="00C003B3" w:rsidRDefault="00C003B3" w:rsidP="00C003B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Pr="00C003B3">
        <w:rPr>
          <w:rFonts w:ascii="Arial" w:hAnsi="Arial" w:cs="Arial"/>
        </w:rPr>
        <w:t xml:space="preserve"> – Procuração com firma reconhecida, se necessário.</w:t>
      </w:r>
      <w:r w:rsidRPr="00C003B3">
        <w:rPr>
          <w:rFonts w:ascii="Arial" w:hAnsi="Arial" w:cs="Arial"/>
        </w:rPr>
        <w:cr/>
      </w:r>
    </w:p>
    <w:sectPr w:rsidR="00C003B3" w:rsidRPr="00C003B3" w:rsidSect="00FB000E">
      <w:headerReference w:type="default" r:id="rId9"/>
      <w:footerReference w:type="defaul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41D" w:rsidRDefault="004D541D" w:rsidP="008A2910">
      <w:pPr>
        <w:spacing w:after="0" w:line="240" w:lineRule="auto"/>
      </w:pPr>
      <w:r>
        <w:separator/>
      </w:r>
    </w:p>
  </w:endnote>
  <w:endnote w:type="continuationSeparator" w:id="0">
    <w:p w:rsidR="004D541D" w:rsidRDefault="004D541D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41D" w:rsidRDefault="004D541D" w:rsidP="00EE1FB5">
    <w:pPr>
      <w:pStyle w:val="Rodap"/>
      <w:tabs>
        <w:tab w:val="clear" w:pos="4252"/>
        <w:tab w:val="clear" w:pos="8504"/>
        <w:tab w:val="left" w:pos="20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441796" wp14:editId="2549AEF5">
              <wp:simplePos x="0" y="0"/>
              <wp:positionH relativeFrom="margin">
                <wp:posOffset>1405890</wp:posOffset>
              </wp:positionH>
              <wp:positionV relativeFrom="margin">
                <wp:posOffset>8893810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D541D" w:rsidRPr="001A443F" w:rsidRDefault="004D541D" w:rsidP="004D541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 - FAMGP</w:t>
                          </w:r>
                        </w:p>
                        <w:p w:rsidR="004D541D" w:rsidRPr="001A443F" w:rsidRDefault="004D541D" w:rsidP="004D541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4D541D" w:rsidRPr="001A443F" w:rsidRDefault="004D541D" w:rsidP="004D541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4D541D" w:rsidRPr="001A443F" w:rsidRDefault="004D541D" w:rsidP="004D541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4D541D" w:rsidRPr="001A443F" w:rsidRDefault="004D541D" w:rsidP="004D541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4D541D" w:rsidRPr="001A443F" w:rsidRDefault="004D541D" w:rsidP="004D541D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4D541D" w:rsidRDefault="004D541D" w:rsidP="004D541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4D541D" w:rsidRDefault="004D541D" w:rsidP="004D541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4D541D" w:rsidRPr="00B14F01" w:rsidRDefault="004D541D" w:rsidP="004D541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110.7pt;margin-top:700.3pt;width:246.75pt;height:70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XjgIAAJA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" fillcolor="white [3201]" stroked="f" strokeweight=".5pt">
              <v:textbox>
                <w:txbxContent>
                  <w:p w:rsidR="004D541D" w:rsidRPr="001A443F" w:rsidRDefault="004D541D" w:rsidP="004D541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 - FAMGP</w:t>
                    </w:r>
                  </w:p>
                  <w:p w:rsidR="004D541D" w:rsidRPr="001A443F" w:rsidRDefault="004D541D" w:rsidP="004D541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4D541D" w:rsidRPr="001A443F" w:rsidRDefault="004D541D" w:rsidP="004D541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4D541D" w:rsidRPr="001A443F" w:rsidRDefault="004D541D" w:rsidP="004D541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4D541D" w:rsidRPr="001A443F" w:rsidRDefault="004D541D" w:rsidP="004D541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4D541D" w:rsidRPr="001A443F" w:rsidRDefault="004D541D" w:rsidP="004D541D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4D541D" w:rsidRDefault="004D541D" w:rsidP="004D541D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4D541D" w:rsidRDefault="004D541D" w:rsidP="004D541D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4D541D" w:rsidRPr="00B14F01" w:rsidRDefault="004D541D" w:rsidP="004D541D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ab/>
    </w:r>
  </w:p>
  <w:p w:rsidR="004D541D" w:rsidRDefault="004D541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41D" w:rsidRDefault="004D541D" w:rsidP="008A2910">
      <w:pPr>
        <w:spacing w:after="0" w:line="240" w:lineRule="auto"/>
      </w:pPr>
      <w:r>
        <w:separator/>
      </w:r>
    </w:p>
  </w:footnote>
  <w:footnote w:type="continuationSeparator" w:id="0">
    <w:p w:rsidR="004D541D" w:rsidRDefault="004D541D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41D" w:rsidRDefault="004D541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54A0A339" wp14:editId="31A298A0">
          <wp:simplePos x="0" y="0"/>
          <wp:positionH relativeFrom="margin">
            <wp:posOffset>1405890</wp:posOffset>
          </wp:positionH>
          <wp:positionV relativeFrom="margin">
            <wp:posOffset>-805180</wp:posOffset>
          </wp:positionV>
          <wp:extent cx="2428875" cy="687070"/>
          <wp:effectExtent l="0" t="0" r="952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87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B76C4"/>
    <w:multiLevelType w:val="hybridMultilevel"/>
    <w:tmpl w:val="A99C51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80AB4"/>
    <w:multiLevelType w:val="multilevel"/>
    <w:tmpl w:val="889ADC9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7887F23"/>
    <w:multiLevelType w:val="hybridMultilevel"/>
    <w:tmpl w:val="7DCECA6E"/>
    <w:lvl w:ilvl="0" w:tplc="93F0EBE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847A3"/>
    <w:multiLevelType w:val="hybridMultilevel"/>
    <w:tmpl w:val="EA789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266B5"/>
    <w:multiLevelType w:val="multilevel"/>
    <w:tmpl w:val="9C644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332C5636"/>
    <w:multiLevelType w:val="hybridMultilevel"/>
    <w:tmpl w:val="233AE4F6"/>
    <w:lvl w:ilvl="0" w:tplc="883AA4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EA1353"/>
    <w:multiLevelType w:val="hybridMultilevel"/>
    <w:tmpl w:val="398ACDD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67468F"/>
    <w:multiLevelType w:val="multilevel"/>
    <w:tmpl w:val="2696A0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CC33A69"/>
    <w:multiLevelType w:val="hybridMultilevel"/>
    <w:tmpl w:val="162E52B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060A7"/>
    <w:rsid w:val="0001627B"/>
    <w:rsid w:val="00026B74"/>
    <w:rsid w:val="00057D43"/>
    <w:rsid w:val="00061FF9"/>
    <w:rsid w:val="00077CB2"/>
    <w:rsid w:val="00085B97"/>
    <w:rsid w:val="000C7129"/>
    <w:rsid w:val="00121360"/>
    <w:rsid w:val="001221F4"/>
    <w:rsid w:val="0012253B"/>
    <w:rsid w:val="00133800"/>
    <w:rsid w:val="001A71C2"/>
    <w:rsid w:val="001E1023"/>
    <w:rsid w:val="00212F19"/>
    <w:rsid w:val="0023494F"/>
    <w:rsid w:val="00256631"/>
    <w:rsid w:val="002746FE"/>
    <w:rsid w:val="0028577F"/>
    <w:rsid w:val="00294076"/>
    <w:rsid w:val="002C48ED"/>
    <w:rsid w:val="00331C1F"/>
    <w:rsid w:val="00382967"/>
    <w:rsid w:val="00395B56"/>
    <w:rsid w:val="003D2A02"/>
    <w:rsid w:val="004324DF"/>
    <w:rsid w:val="0043459A"/>
    <w:rsid w:val="00470C81"/>
    <w:rsid w:val="00483CD4"/>
    <w:rsid w:val="004B1F39"/>
    <w:rsid w:val="004C2133"/>
    <w:rsid w:val="004D541D"/>
    <w:rsid w:val="0052252F"/>
    <w:rsid w:val="005E550F"/>
    <w:rsid w:val="0062617C"/>
    <w:rsid w:val="0065570C"/>
    <w:rsid w:val="00697EE5"/>
    <w:rsid w:val="006B3462"/>
    <w:rsid w:val="006B7B5A"/>
    <w:rsid w:val="006E5C76"/>
    <w:rsid w:val="006F28E7"/>
    <w:rsid w:val="00785F4C"/>
    <w:rsid w:val="007876E5"/>
    <w:rsid w:val="008A2910"/>
    <w:rsid w:val="008B67B7"/>
    <w:rsid w:val="008D1E77"/>
    <w:rsid w:val="0094376C"/>
    <w:rsid w:val="009E2C29"/>
    <w:rsid w:val="009F5403"/>
    <w:rsid w:val="00A14B88"/>
    <w:rsid w:val="00A4044E"/>
    <w:rsid w:val="00A41A6F"/>
    <w:rsid w:val="00A835F5"/>
    <w:rsid w:val="00A83FA0"/>
    <w:rsid w:val="00AB0AB0"/>
    <w:rsid w:val="00B14F01"/>
    <w:rsid w:val="00B15311"/>
    <w:rsid w:val="00B21959"/>
    <w:rsid w:val="00B4161A"/>
    <w:rsid w:val="00C003B3"/>
    <w:rsid w:val="00C037BD"/>
    <w:rsid w:val="00C15437"/>
    <w:rsid w:val="00C556B0"/>
    <w:rsid w:val="00C9362F"/>
    <w:rsid w:val="00CB20B6"/>
    <w:rsid w:val="00CC00DC"/>
    <w:rsid w:val="00CC0973"/>
    <w:rsid w:val="00D23DBC"/>
    <w:rsid w:val="00D35E61"/>
    <w:rsid w:val="00D44AF2"/>
    <w:rsid w:val="00DD00B7"/>
    <w:rsid w:val="00E048EB"/>
    <w:rsid w:val="00E45228"/>
    <w:rsid w:val="00E56DC4"/>
    <w:rsid w:val="00E625A0"/>
    <w:rsid w:val="00EC3B3D"/>
    <w:rsid w:val="00ED29A4"/>
    <w:rsid w:val="00EE1FB5"/>
    <w:rsid w:val="00F727BA"/>
    <w:rsid w:val="00F735D6"/>
    <w:rsid w:val="00F9787C"/>
    <w:rsid w:val="00FB000E"/>
    <w:rsid w:val="00FE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paragraph" w:styleId="PargrafodaLista">
    <w:name w:val="List Paragraph"/>
    <w:basedOn w:val="Normal"/>
    <w:uiPriority w:val="34"/>
    <w:qFormat/>
    <w:rsid w:val="000C7129"/>
    <w:pPr>
      <w:ind w:left="720"/>
      <w:contextualSpacing/>
    </w:pPr>
  </w:style>
  <w:style w:type="table" w:styleId="Tabelacomgrade">
    <w:name w:val="Table Grid"/>
    <w:basedOn w:val="Tabelanormal"/>
    <w:uiPriority w:val="39"/>
    <w:rsid w:val="001E1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paragraph" w:styleId="PargrafodaLista">
    <w:name w:val="List Paragraph"/>
    <w:basedOn w:val="Normal"/>
    <w:uiPriority w:val="34"/>
    <w:qFormat/>
    <w:rsid w:val="000C7129"/>
    <w:pPr>
      <w:ind w:left="720"/>
      <w:contextualSpacing/>
    </w:pPr>
  </w:style>
  <w:style w:type="table" w:styleId="Tabelacomgrade">
    <w:name w:val="Table Grid"/>
    <w:basedOn w:val="Tabelanormal"/>
    <w:uiPriority w:val="39"/>
    <w:rsid w:val="001E1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CDD97-59EA-466D-9E1C-8F03ECB15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2472</Words>
  <Characters>13353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2</cp:revision>
  <dcterms:created xsi:type="dcterms:W3CDTF">2018-01-16T18:00:00Z</dcterms:created>
  <dcterms:modified xsi:type="dcterms:W3CDTF">2018-01-16T18:00:00Z</dcterms:modified>
</cp:coreProperties>
</file>